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7D9E6" w14:textId="77777777" w:rsidR="00EF4BB6" w:rsidRPr="00D60571" w:rsidRDefault="00C25748" w:rsidP="00EF4BB6">
      <w:pPr>
        <w:jc w:val="center"/>
        <w:rPr>
          <w:rFonts w:asciiTheme="minorEastAsia" w:eastAsiaTheme="minorEastAsia" w:hAnsiTheme="minorEastAsia"/>
          <w:sz w:val="24"/>
        </w:rPr>
      </w:pPr>
      <w:r w:rsidRPr="00D60571">
        <w:rPr>
          <w:rFonts w:asciiTheme="minorEastAsia" w:eastAsiaTheme="minorEastAsia" w:hAnsiTheme="minorEastAsia" w:hint="eastAsia"/>
          <w:sz w:val="24"/>
        </w:rPr>
        <w:t>厚生労働科学研究費補助金</w:t>
      </w:r>
    </w:p>
    <w:p w14:paraId="5815FB52" w14:textId="5E9F0352" w:rsidR="00C25748" w:rsidRPr="00D60571" w:rsidRDefault="00EF4BB6" w:rsidP="00EF4BB6">
      <w:pPr>
        <w:jc w:val="center"/>
        <w:rPr>
          <w:rFonts w:asciiTheme="minorEastAsia" w:eastAsiaTheme="minorEastAsia" w:hAnsiTheme="minorEastAsia"/>
          <w:sz w:val="24"/>
        </w:rPr>
      </w:pPr>
      <w:r w:rsidRPr="00D60571">
        <w:rPr>
          <w:rFonts w:asciiTheme="minorEastAsia" w:eastAsiaTheme="minorEastAsia" w:hAnsiTheme="minorEastAsia" w:hint="eastAsia"/>
          <w:sz w:val="24"/>
        </w:rPr>
        <w:t>（新型インフルエンザ等新興・再興感染症研究事業（新興・再興感染症及び予防接種政策推進研究事業））</w:t>
      </w:r>
    </w:p>
    <w:p w14:paraId="17221AF3" w14:textId="76BF8A50" w:rsidR="005476E3" w:rsidRPr="00D60571" w:rsidRDefault="005476E3" w:rsidP="00EF4BB6">
      <w:pPr>
        <w:jc w:val="center"/>
        <w:rPr>
          <w:rFonts w:asciiTheme="minorEastAsia" w:eastAsiaTheme="minorEastAsia" w:hAnsiTheme="minorEastAsia"/>
          <w:sz w:val="24"/>
        </w:rPr>
      </w:pPr>
      <w:r w:rsidRPr="00D60571">
        <w:rPr>
          <w:rFonts w:asciiTheme="minorEastAsia" w:eastAsiaTheme="minorEastAsia" w:hAnsiTheme="minorEastAsia" w:hint="eastAsia"/>
          <w:sz w:val="24"/>
        </w:rPr>
        <w:t>「性感染症に関する特定感染症予防指針に基づく対策の推進に関する研究」</w:t>
      </w:r>
    </w:p>
    <w:p w14:paraId="5E576E46" w14:textId="77777777" w:rsidR="00C25748" w:rsidRPr="00D60571" w:rsidRDefault="006B1D22" w:rsidP="00C25748">
      <w:pPr>
        <w:jc w:val="center"/>
        <w:rPr>
          <w:rFonts w:asciiTheme="minorEastAsia" w:eastAsiaTheme="minorEastAsia" w:hAnsiTheme="minorEastAsia"/>
          <w:sz w:val="24"/>
        </w:rPr>
      </w:pPr>
      <w:r w:rsidRPr="00D60571">
        <w:rPr>
          <w:rFonts w:asciiTheme="minorEastAsia" w:eastAsiaTheme="minorEastAsia" w:hAnsiTheme="minorEastAsia" w:hint="eastAsia"/>
          <w:sz w:val="24"/>
        </w:rPr>
        <w:t xml:space="preserve">平成26年度　</w:t>
      </w:r>
      <w:r w:rsidR="00C25748" w:rsidRPr="00D60571">
        <w:rPr>
          <w:rFonts w:asciiTheme="minorEastAsia" w:eastAsiaTheme="minorEastAsia" w:hAnsiTheme="minorEastAsia" w:hint="eastAsia"/>
          <w:sz w:val="24"/>
        </w:rPr>
        <w:t>分担研究報告書</w:t>
      </w:r>
    </w:p>
    <w:p w14:paraId="5B2E6C70" w14:textId="77777777" w:rsidR="00C25748" w:rsidRPr="00D60571" w:rsidRDefault="00C25748" w:rsidP="00C25748">
      <w:pPr>
        <w:jc w:val="center"/>
        <w:rPr>
          <w:rFonts w:asciiTheme="minorEastAsia" w:eastAsiaTheme="minorEastAsia" w:hAnsiTheme="minorEastAsia"/>
          <w:sz w:val="24"/>
        </w:rPr>
      </w:pPr>
    </w:p>
    <w:p w14:paraId="1F02EBF1" w14:textId="77777777" w:rsidR="00C25748" w:rsidRPr="00D60571" w:rsidRDefault="00651DCE" w:rsidP="00F62082">
      <w:pPr>
        <w:adjustRightInd w:val="0"/>
        <w:ind w:left="360"/>
        <w:jc w:val="center"/>
        <w:textAlignment w:val="baseline"/>
        <w:rPr>
          <w:rFonts w:asciiTheme="minorEastAsia" w:eastAsiaTheme="minorEastAsia" w:hAnsiTheme="minorEastAsia"/>
          <w:sz w:val="24"/>
        </w:rPr>
      </w:pPr>
      <w:r w:rsidRPr="00D60571">
        <w:rPr>
          <w:rFonts w:asciiTheme="minorEastAsia" w:eastAsiaTheme="minorEastAsia" w:hAnsiTheme="minorEastAsia" w:hint="eastAsia"/>
          <w:sz w:val="24"/>
        </w:rPr>
        <w:t>性感染症のサーベイランスの充実強化に</w:t>
      </w:r>
      <w:r w:rsidR="00C25748" w:rsidRPr="00D60571">
        <w:rPr>
          <w:rFonts w:asciiTheme="minorEastAsia" w:eastAsiaTheme="minorEastAsia" w:hAnsiTheme="minorEastAsia" w:hint="eastAsia"/>
          <w:sz w:val="24"/>
        </w:rPr>
        <w:t>関する研究</w:t>
      </w:r>
    </w:p>
    <w:p w14:paraId="4E223B91" w14:textId="77777777" w:rsidR="00C25748" w:rsidRPr="00D60571" w:rsidRDefault="00C25748" w:rsidP="00C25748">
      <w:pPr>
        <w:jc w:val="left"/>
        <w:rPr>
          <w:rFonts w:asciiTheme="minorEastAsia" w:eastAsiaTheme="minorEastAsia" w:hAnsiTheme="minorEastAsia"/>
          <w:sz w:val="24"/>
        </w:rPr>
      </w:pPr>
    </w:p>
    <w:p w14:paraId="1253FA4D" w14:textId="0F4E100B" w:rsidR="00C25748" w:rsidRPr="00D60571" w:rsidRDefault="00C25748" w:rsidP="00D15049">
      <w:pPr>
        <w:tabs>
          <w:tab w:val="left" w:pos="720"/>
          <w:tab w:val="left" w:pos="2400"/>
          <w:tab w:val="left" w:pos="4200"/>
        </w:tabs>
        <w:jc w:val="left"/>
        <w:rPr>
          <w:rFonts w:asciiTheme="minorEastAsia" w:eastAsiaTheme="minorEastAsia" w:hAnsiTheme="minorEastAsia"/>
          <w:sz w:val="24"/>
        </w:rPr>
      </w:pPr>
      <w:r w:rsidRPr="00D60571">
        <w:rPr>
          <w:rFonts w:asciiTheme="minorEastAsia" w:eastAsiaTheme="minorEastAsia" w:hAnsiTheme="minorEastAsia" w:hint="eastAsia"/>
          <w:sz w:val="24"/>
        </w:rPr>
        <w:t>研究分担者</w:t>
      </w:r>
      <w:r w:rsidR="00F62082" w:rsidRPr="00D60571">
        <w:rPr>
          <w:rFonts w:asciiTheme="minorEastAsia" w:eastAsiaTheme="minorEastAsia" w:hAnsiTheme="minorEastAsia" w:hint="eastAsia"/>
          <w:sz w:val="24"/>
        </w:rPr>
        <w:t xml:space="preserve">　</w:t>
      </w:r>
      <w:r w:rsidR="001029E0" w:rsidRPr="00D60571">
        <w:rPr>
          <w:rFonts w:asciiTheme="minorEastAsia" w:eastAsiaTheme="minorEastAsia" w:hAnsiTheme="minorEastAsia" w:hint="eastAsia"/>
          <w:sz w:val="24"/>
        </w:rPr>
        <w:t>中瀨克己</w:t>
      </w:r>
      <w:r w:rsidRPr="00D60571">
        <w:rPr>
          <w:rFonts w:asciiTheme="minorEastAsia" w:eastAsiaTheme="minorEastAsia" w:hAnsiTheme="minorEastAsia" w:hint="eastAsia"/>
          <w:sz w:val="24"/>
        </w:rPr>
        <w:t>（</w:t>
      </w:r>
      <w:r w:rsidR="00466049" w:rsidRPr="00D60571">
        <w:rPr>
          <w:rFonts w:asciiTheme="minorEastAsia" w:eastAsiaTheme="minorEastAsia" w:hAnsiTheme="minorEastAsia" w:hint="eastAsia"/>
          <w:sz w:val="24"/>
        </w:rPr>
        <w:t>岡山大学医療教育統合開発センター</w:t>
      </w:r>
      <w:r w:rsidRPr="00D60571">
        <w:rPr>
          <w:rFonts w:asciiTheme="minorEastAsia" w:eastAsiaTheme="minorEastAsia" w:hAnsiTheme="minorEastAsia" w:hint="eastAsia"/>
          <w:sz w:val="24"/>
        </w:rPr>
        <w:t>）</w:t>
      </w:r>
    </w:p>
    <w:p w14:paraId="3AB62088" w14:textId="42E9C245" w:rsidR="00466049" w:rsidRPr="00D60571" w:rsidRDefault="00C25748" w:rsidP="00466049">
      <w:pPr>
        <w:rPr>
          <w:rFonts w:asciiTheme="minorEastAsia" w:eastAsiaTheme="minorEastAsia" w:hAnsiTheme="minorEastAsia"/>
          <w:sz w:val="24"/>
        </w:rPr>
      </w:pPr>
      <w:r w:rsidRPr="00D60571">
        <w:rPr>
          <w:rFonts w:asciiTheme="minorEastAsia" w:eastAsiaTheme="minorEastAsia" w:hAnsiTheme="minorEastAsia" w:hint="eastAsia"/>
          <w:sz w:val="24"/>
        </w:rPr>
        <w:t>研究協力者</w:t>
      </w:r>
      <w:r w:rsidR="00F62082" w:rsidRPr="00D60571">
        <w:rPr>
          <w:rFonts w:asciiTheme="minorEastAsia" w:eastAsiaTheme="minorEastAsia" w:hAnsiTheme="minorEastAsia" w:hint="eastAsia"/>
          <w:sz w:val="24"/>
        </w:rPr>
        <w:t xml:space="preserve">　中谷友樹（立命館大学）、川畑拓也（大阪府立公衆衛生研究所）、</w:t>
      </w:r>
      <w:r w:rsidR="00466049" w:rsidRPr="00D60571">
        <w:rPr>
          <w:rFonts w:asciiTheme="minorEastAsia" w:eastAsiaTheme="minorEastAsia" w:hAnsiTheme="minorEastAsia" w:hint="eastAsia"/>
          <w:sz w:val="24"/>
        </w:rPr>
        <w:t>山岸拓也</w:t>
      </w:r>
      <w:r w:rsidR="00F62082" w:rsidRPr="00D60571">
        <w:rPr>
          <w:rFonts w:asciiTheme="minorEastAsia" w:eastAsiaTheme="minorEastAsia" w:hAnsiTheme="minorEastAsia" w:hint="eastAsia"/>
          <w:sz w:val="24"/>
        </w:rPr>
        <w:t>（国立感染症研究所感染症疫学センター）</w:t>
      </w:r>
      <w:r w:rsidR="00466049" w:rsidRPr="00D60571">
        <w:rPr>
          <w:rFonts w:asciiTheme="minorEastAsia" w:eastAsiaTheme="minorEastAsia" w:hAnsiTheme="minorEastAsia" w:hint="eastAsia"/>
          <w:sz w:val="24"/>
        </w:rPr>
        <w:t>、中島一敏</w:t>
      </w:r>
      <w:r w:rsidR="00F62082" w:rsidRPr="00D60571">
        <w:rPr>
          <w:rFonts w:asciiTheme="minorEastAsia" w:eastAsiaTheme="minorEastAsia" w:hAnsiTheme="minorEastAsia" w:hint="eastAsia"/>
          <w:sz w:val="24"/>
        </w:rPr>
        <w:t>（東北大学病院）</w:t>
      </w:r>
      <w:r w:rsidR="00466049" w:rsidRPr="00D60571">
        <w:rPr>
          <w:rFonts w:asciiTheme="minorEastAsia" w:eastAsiaTheme="minorEastAsia" w:hAnsiTheme="minorEastAsia" w:hint="eastAsia"/>
          <w:sz w:val="24"/>
        </w:rPr>
        <w:t>、堀成美（国立国際医療センター）、神谷信行</w:t>
      </w:r>
      <w:r w:rsidR="00101F85" w:rsidRPr="00D60571">
        <w:rPr>
          <w:rFonts w:asciiTheme="minorEastAsia" w:eastAsiaTheme="minorEastAsia" w:hAnsiTheme="minorEastAsia" w:hint="eastAsia"/>
          <w:sz w:val="24"/>
        </w:rPr>
        <w:t>（東京都健康安全研究センター）</w:t>
      </w:r>
      <w:r w:rsidR="00466049" w:rsidRPr="00D60571">
        <w:rPr>
          <w:rFonts w:asciiTheme="minorEastAsia" w:eastAsiaTheme="minorEastAsia" w:hAnsiTheme="minorEastAsia" w:hint="eastAsia"/>
          <w:sz w:val="24"/>
        </w:rPr>
        <w:t>、杉下由行</w:t>
      </w:r>
      <w:r w:rsidR="00101F85">
        <w:rPr>
          <w:rFonts w:asciiTheme="minorEastAsia" w:eastAsiaTheme="minorEastAsia" w:hAnsiTheme="minorEastAsia" w:hint="eastAsia"/>
          <w:sz w:val="24"/>
        </w:rPr>
        <w:t>（中央区保健所）、高野つる代（横浜市磯子区福祉保健センター）、尾本由美子（池袋</w:t>
      </w:r>
      <w:r w:rsidR="00466049" w:rsidRPr="00D60571">
        <w:rPr>
          <w:rFonts w:asciiTheme="minorEastAsia" w:eastAsiaTheme="minorEastAsia" w:hAnsiTheme="minorEastAsia" w:hint="eastAsia"/>
          <w:sz w:val="24"/>
        </w:rPr>
        <w:t>保健所）、高橋裕明、山内昭則（三重県保健環境研究所）、白井千香（神戸市保健所）、大西真（国立感染症研究所細菌第一部）、樫原摩紀、持田嘉之（株式会社エスアールエル）</w:t>
      </w:r>
    </w:p>
    <w:p w14:paraId="780AE2F6" w14:textId="77777777" w:rsidR="00C25748" w:rsidRPr="00D60571" w:rsidRDefault="00C25748" w:rsidP="00C25748">
      <w:pPr>
        <w:tabs>
          <w:tab w:val="left" w:pos="2280"/>
          <w:tab w:val="left" w:pos="3960"/>
          <w:tab w:val="left" w:pos="5640"/>
        </w:tabs>
        <w:jc w:val="left"/>
        <w:rPr>
          <w:rFonts w:asciiTheme="minorEastAsia" w:eastAsiaTheme="minorEastAsia" w:hAnsiTheme="minorEastAsia"/>
          <w:sz w:val="24"/>
        </w:rPr>
      </w:pPr>
    </w:p>
    <w:p w14:paraId="54B1E43D" w14:textId="77777777" w:rsidR="00C25748" w:rsidRPr="00D60571" w:rsidRDefault="00C25748" w:rsidP="00C25748">
      <w:pPr>
        <w:ind w:leftChars="350" w:left="735" w:rightChars="365" w:right="766"/>
        <w:rPr>
          <w:rFonts w:asciiTheme="minorEastAsia" w:eastAsiaTheme="minorEastAsia" w:hAnsiTheme="minorEastAsia"/>
          <w:sz w:val="24"/>
        </w:rPr>
      </w:pPr>
      <w:r w:rsidRPr="00D60571">
        <w:rPr>
          <w:rFonts w:asciiTheme="minorEastAsia" w:eastAsiaTheme="minorEastAsia" w:hAnsiTheme="minorEastAsia" w:hint="eastAsia"/>
          <w:sz w:val="24"/>
        </w:rPr>
        <w:t>研究要旨</w:t>
      </w:r>
      <w:r w:rsidRPr="00D60571">
        <w:rPr>
          <w:rFonts w:asciiTheme="minorEastAsia" w:eastAsiaTheme="minorEastAsia" w:hAnsiTheme="minorEastAsia"/>
          <w:sz w:val="24"/>
        </w:rPr>
        <w:t>.</w:t>
      </w:r>
      <w:r w:rsidRPr="00D60571">
        <w:rPr>
          <w:rFonts w:asciiTheme="minorEastAsia" w:eastAsiaTheme="minorEastAsia" w:hAnsiTheme="minorEastAsia" w:hint="eastAsia"/>
          <w:sz w:val="24"/>
        </w:rPr>
        <w:t xml:space="preserve"> </w:t>
      </w:r>
    </w:p>
    <w:p w14:paraId="20AE6DE6" w14:textId="5A85186D" w:rsidR="00C25748" w:rsidRPr="00D60571" w:rsidRDefault="00651DCE" w:rsidP="00E37ED0">
      <w:pPr>
        <w:ind w:leftChars="350" w:left="735" w:rightChars="365" w:right="766"/>
        <w:rPr>
          <w:rFonts w:asciiTheme="minorEastAsia" w:eastAsiaTheme="minorEastAsia" w:hAnsiTheme="minorEastAsia"/>
          <w:color w:val="000000"/>
          <w:sz w:val="24"/>
        </w:rPr>
      </w:pPr>
      <w:r w:rsidRPr="00D60571">
        <w:rPr>
          <w:rFonts w:asciiTheme="minorEastAsia" w:eastAsiaTheme="minorEastAsia" w:hAnsiTheme="minorEastAsia" w:hint="eastAsia"/>
          <w:color w:val="000000"/>
          <w:sz w:val="24"/>
        </w:rPr>
        <w:t>わが国の性感染症のサーベイランスに関する特徴を</w:t>
      </w:r>
      <w:r w:rsidR="00391A87">
        <w:rPr>
          <w:rFonts w:asciiTheme="minorEastAsia" w:eastAsiaTheme="minorEastAsia" w:hAnsiTheme="minorEastAsia"/>
          <w:color w:val="000000"/>
          <w:sz w:val="24"/>
        </w:rPr>
        <w:t>England</w:t>
      </w:r>
      <w:r w:rsidRPr="00D60571">
        <w:rPr>
          <w:rFonts w:asciiTheme="minorEastAsia" w:eastAsiaTheme="minorEastAsia" w:hAnsiTheme="minorEastAsia" w:hint="eastAsia"/>
          <w:color w:val="000000"/>
          <w:sz w:val="24"/>
        </w:rPr>
        <w:t>のサーベイランスと比較し、充実強化の方策を検討した。</w:t>
      </w:r>
      <w:r w:rsidR="00B61574" w:rsidRPr="00D60571">
        <w:rPr>
          <w:rFonts w:asciiTheme="minorEastAsia" w:eastAsiaTheme="minorEastAsia" w:hAnsiTheme="minorEastAsia" w:hint="eastAsia"/>
          <w:color w:val="000000"/>
          <w:sz w:val="24"/>
        </w:rPr>
        <w:t>感染症発生動向調査に留まらず、多様な動向把握は目的を明確にして実施する事で効果的な事業への改善が行いやすくなると考えられた。モデル地域から始める地域比較はサーベイランス結果の分りやすい還元</w:t>
      </w:r>
      <w:r w:rsidR="00A41415" w:rsidRPr="00D60571">
        <w:rPr>
          <w:rFonts w:asciiTheme="minorEastAsia" w:eastAsiaTheme="minorEastAsia" w:hAnsiTheme="minorEastAsia" w:hint="eastAsia"/>
          <w:color w:val="000000"/>
          <w:sz w:val="24"/>
        </w:rPr>
        <w:t>活用</w:t>
      </w:r>
      <w:r w:rsidR="00B61574" w:rsidRPr="00D60571">
        <w:rPr>
          <w:rFonts w:asciiTheme="minorEastAsia" w:eastAsiaTheme="minorEastAsia" w:hAnsiTheme="minorEastAsia" w:hint="eastAsia"/>
          <w:color w:val="000000"/>
          <w:sz w:val="24"/>
        </w:rPr>
        <w:t>策として有用と思われた。</w:t>
      </w:r>
    </w:p>
    <w:p w14:paraId="3EB1708F" w14:textId="77777777" w:rsidR="001C57A2" w:rsidRPr="00D60571" w:rsidRDefault="001C57A2" w:rsidP="00C25748">
      <w:pPr>
        <w:rPr>
          <w:rFonts w:asciiTheme="minorEastAsia" w:eastAsiaTheme="minorEastAsia" w:hAnsiTheme="minorEastAsia"/>
          <w:sz w:val="24"/>
        </w:rPr>
        <w:sectPr w:rsidR="001C57A2" w:rsidRPr="00D60571" w:rsidSect="00D60571">
          <w:pgSz w:w="11906" w:h="16838"/>
          <w:pgMar w:top="1701" w:right="1134" w:bottom="1701" w:left="1134" w:header="851" w:footer="992" w:gutter="0"/>
          <w:cols w:space="425"/>
        </w:sectPr>
      </w:pPr>
    </w:p>
    <w:p w14:paraId="38380461" w14:textId="77777777" w:rsidR="001C57A2" w:rsidRPr="00D60571" w:rsidRDefault="001C57A2" w:rsidP="00C25748">
      <w:pPr>
        <w:rPr>
          <w:rFonts w:asciiTheme="minorEastAsia" w:eastAsiaTheme="minorEastAsia" w:hAnsiTheme="minorEastAsia"/>
          <w:sz w:val="24"/>
        </w:rPr>
      </w:pPr>
    </w:p>
    <w:p w14:paraId="580CBC54" w14:textId="77777777" w:rsidR="001C57A2" w:rsidRPr="00D60571" w:rsidRDefault="001C57A2" w:rsidP="00C25748">
      <w:pPr>
        <w:rPr>
          <w:rFonts w:asciiTheme="minorEastAsia" w:eastAsiaTheme="minorEastAsia" w:hAnsiTheme="minorEastAsia"/>
          <w:sz w:val="24"/>
        </w:rPr>
        <w:sectPr w:rsidR="001C57A2" w:rsidRPr="00D60571" w:rsidSect="00FD6B6A">
          <w:type w:val="continuous"/>
          <w:pgSz w:w="11906" w:h="16838"/>
          <w:pgMar w:top="1701" w:right="1134" w:bottom="1701" w:left="1134" w:header="851" w:footer="992" w:gutter="0"/>
          <w:cols w:num="2" w:space="425"/>
        </w:sectPr>
      </w:pPr>
    </w:p>
    <w:p w14:paraId="7BA1BA1A" w14:textId="77777777" w:rsidR="00C25748" w:rsidRPr="00D60571" w:rsidRDefault="00C25748" w:rsidP="00C25748">
      <w:pPr>
        <w:rPr>
          <w:rFonts w:asciiTheme="minorEastAsia" w:eastAsiaTheme="minorEastAsia" w:hAnsiTheme="minorEastAsia"/>
          <w:sz w:val="24"/>
        </w:rPr>
      </w:pPr>
      <w:r w:rsidRPr="00D60571">
        <w:rPr>
          <w:rFonts w:asciiTheme="minorEastAsia" w:eastAsiaTheme="minorEastAsia" w:hAnsiTheme="minorEastAsia"/>
          <w:sz w:val="24"/>
        </w:rPr>
        <w:lastRenderedPageBreak/>
        <w:t xml:space="preserve">A. </w:t>
      </w:r>
      <w:r w:rsidRPr="00D60571">
        <w:rPr>
          <w:rFonts w:asciiTheme="minorEastAsia" w:eastAsiaTheme="minorEastAsia" w:hAnsiTheme="minorEastAsia" w:hint="eastAsia"/>
          <w:sz w:val="24"/>
        </w:rPr>
        <w:t>研究目的</w:t>
      </w:r>
    </w:p>
    <w:p w14:paraId="066D849D" w14:textId="77777777" w:rsidR="00C25748" w:rsidRPr="00D60571" w:rsidRDefault="00C708CD" w:rsidP="00FC077B">
      <w:pPr>
        <w:ind w:firstLine="240"/>
        <w:rPr>
          <w:rFonts w:asciiTheme="minorEastAsia" w:eastAsiaTheme="minorEastAsia" w:hAnsiTheme="minorEastAsia"/>
          <w:sz w:val="24"/>
        </w:rPr>
      </w:pPr>
      <w:r w:rsidRPr="00D60571">
        <w:rPr>
          <w:rFonts w:asciiTheme="minorEastAsia" w:eastAsiaTheme="minorEastAsia" w:hAnsiTheme="minorEastAsia" w:hint="eastAsia"/>
          <w:sz w:val="24"/>
        </w:rPr>
        <w:t>性感染症対策への寄与を高めるために、感染症発生動向調査に留まらず多様な動向把握つまりサーベイランスの活用および改善策を検討する。</w:t>
      </w:r>
    </w:p>
    <w:p w14:paraId="3285369B" w14:textId="77777777" w:rsidR="00014D04" w:rsidRPr="00D60571" w:rsidRDefault="00014D04" w:rsidP="00C25748">
      <w:pPr>
        <w:rPr>
          <w:rFonts w:asciiTheme="minorEastAsia" w:eastAsiaTheme="minorEastAsia" w:hAnsiTheme="minorEastAsia"/>
          <w:sz w:val="24"/>
        </w:rPr>
      </w:pPr>
    </w:p>
    <w:p w14:paraId="3B8C9B4C" w14:textId="77777777" w:rsidR="00C25748" w:rsidRPr="00D60571" w:rsidRDefault="00C25748" w:rsidP="00C25748">
      <w:pPr>
        <w:rPr>
          <w:rFonts w:asciiTheme="minorEastAsia" w:eastAsiaTheme="minorEastAsia" w:hAnsiTheme="minorEastAsia"/>
          <w:sz w:val="24"/>
        </w:rPr>
      </w:pPr>
      <w:r w:rsidRPr="00D60571">
        <w:rPr>
          <w:rFonts w:asciiTheme="minorEastAsia" w:eastAsiaTheme="minorEastAsia" w:hAnsiTheme="minorEastAsia"/>
          <w:sz w:val="24"/>
        </w:rPr>
        <w:t xml:space="preserve">B. </w:t>
      </w:r>
      <w:r w:rsidRPr="00D60571">
        <w:rPr>
          <w:rFonts w:asciiTheme="minorEastAsia" w:eastAsiaTheme="minorEastAsia" w:hAnsiTheme="minorEastAsia" w:hint="eastAsia"/>
          <w:sz w:val="24"/>
        </w:rPr>
        <w:t>研究方法</w:t>
      </w:r>
    </w:p>
    <w:p w14:paraId="1C2E74EC" w14:textId="64BBB684" w:rsidR="00C708CD" w:rsidRPr="00D60571" w:rsidRDefault="00C708CD" w:rsidP="00C25748">
      <w:pPr>
        <w:rPr>
          <w:rFonts w:asciiTheme="minorEastAsia" w:eastAsiaTheme="minorEastAsia" w:hAnsiTheme="minorEastAsia"/>
          <w:sz w:val="24"/>
        </w:rPr>
      </w:pPr>
      <w:r w:rsidRPr="00D60571">
        <w:rPr>
          <w:rFonts w:asciiTheme="minorEastAsia" w:eastAsiaTheme="minorEastAsia" w:hAnsiTheme="minorEastAsia" w:hint="eastAsia"/>
          <w:sz w:val="24"/>
        </w:rPr>
        <w:t>１．P</w:t>
      </w:r>
      <w:r w:rsidRPr="00D60571">
        <w:rPr>
          <w:rFonts w:asciiTheme="minorEastAsia" w:eastAsiaTheme="minorEastAsia" w:hAnsiTheme="minorEastAsia"/>
          <w:sz w:val="24"/>
        </w:rPr>
        <w:t>ublic Health England (PHE) HIV/STI Department</w:t>
      </w:r>
      <w:r w:rsidRPr="00D60571">
        <w:rPr>
          <w:rFonts w:asciiTheme="minorEastAsia" w:eastAsiaTheme="minorEastAsia" w:hAnsiTheme="minorEastAsia" w:hint="eastAsia"/>
          <w:sz w:val="24"/>
        </w:rPr>
        <w:t>を訪問し</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で行われている多様な</w:t>
      </w:r>
      <w:r w:rsidRPr="00D60571">
        <w:rPr>
          <w:rFonts w:asciiTheme="minorEastAsia" w:eastAsiaTheme="minorEastAsia" w:hAnsiTheme="minorEastAsia"/>
          <w:sz w:val="24"/>
        </w:rPr>
        <w:t>HIV/STI</w:t>
      </w:r>
      <w:r w:rsidRPr="00D60571">
        <w:rPr>
          <w:rFonts w:asciiTheme="minorEastAsia" w:eastAsiaTheme="minorEastAsia" w:hAnsiTheme="minorEastAsia" w:hint="eastAsia"/>
          <w:sz w:val="24"/>
        </w:rPr>
        <w:t>サーベイランス事業の現状と課題について</w:t>
      </w:r>
      <w:r w:rsidR="005801E0">
        <w:rPr>
          <w:rFonts w:asciiTheme="minorEastAsia" w:eastAsiaTheme="minorEastAsia" w:hAnsiTheme="minorEastAsia" w:hint="eastAsia"/>
          <w:sz w:val="24"/>
        </w:rPr>
        <w:t>地理</w:t>
      </w:r>
      <w:r w:rsidR="00E37ED0" w:rsidRPr="00D60571">
        <w:rPr>
          <w:rFonts w:asciiTheme="minorEastAsia" w:eastAsiaTheme="minorEastAsia" w:hAnsiTheme="minorEastAsia" w:hint="eastAsia"/>
          <w:sz w:val="24"/>
        </w:rPr>
        <w:t>情報と言う観点を重視して</w:t>
      </w:r>
      <w:r w:rsidRPr="00D60571">
        <w:rPr>
          <w:rFonts w:asciiTheme="minorEastAsia" w:eastAsiaTheme="minorEastAsia" w:hAnsiTheme="minorEastAsia" w:hint="eastAsia"/>
          <w:sz w:val="24"/>
        </w:rPr>
        <w:t>情報を得た。また、</w:t>
      </w:r>
      <w:r w:rsidRPr="00D60571">
        <w:rPr>
          <w:rFonts w:asciiTheme="minorEastAsia" w:eastAsiaTheme="minorEastAsia" w:hAnsiTheme="minorEastAsia"/>
          <w:sz w:val="24"/>
        </w:rPr>
        <w:t>2014</w:t>
      </w:r>
      <w:r w:rsidRPr="00D60571">
        <w:rPr>
          <w:rFonts w:asciiTheme="minorEastAsia" w:eastAsiaTheme="minorEastAsia" w:hAnsiTheme="minorEastAsia" w:hint="eastAsia"/>
          <w:sz w:val="24"/>
        </w:rPr>
        <w:t>年</w:t>
      </w:r>
      <w:r w:rsidRPr="00D60571">
        <w:rPr>
          <w:rFonts w:asciiTheme="minorEastAsia" w:eastAsiaTheme="minorEastAsia" w:hAnsiTheme="minorEastAsia"/>
          <w:sz w:val="24"/>
        </w:rPr>
        <w:t>2</w:t>
      </w:r>
      <w:r w:rsidRPr="00D60571">
        <w:rPr>
          <w:rFonts w:asciiTheme="minorEastAsia" w:eastAsiaTheme="minorEastAsia" w:hAnsiTheme="minorEastAsia" w:hint="eastAsia"/>
          <w:sz w:val="24"/>
        </w:rPr>
        <w:t>月</w:t>
      </w:r>
      <w:r w:rsidRPr="00D60571">
        <w:rPr>
          <w:rFonts w:asciiTheme="minorEastAsia" w:eastAsiaTheme="minorEastAsia" w:hAnsiTheme="minorEastAsia"/>
          <w:sz w:val="24"/>
        </w:rPr>
        <w:t>12</w:t>
      </w:r>
      <w:r w:rsidRPr="00D60571">
        <w:rPr>
          <w:rFonts w:asciiTheme="minorEastAsia" w:eastAsiaTheme="minorEastAsia" w:hAnsiTheme="minorEastAsia" w:hint="eastAsia"/>
          <w:sz w:val="24"/>
        </w:rPr>
        <w:t>日に</w:t>
      </w:r>
      <w:r w:rsidRPr="00D60571">
        <w:rPr>
          <w:rFonts w:asciiTheme="minorEastAsia" w:eastAsiaTheme="minorEastAsia" w:hAnsiTheme="minorEastAsia"/>
          <w:sz w:val="24"/>
        </w:rPr>
        <w:t>PHE</w:t>
      </w:r>
      <w:r w:rsidRPr="00D60571">
        <w:rPr>
          <w:rFonts w:asciiTheme="minorEastAsia" w:eastAsiaTheme="minorEastAsia" w:hAnsiTheme="minorEastAsia" w:hint="eastAsia"/>
          <w:sz w:val="24"/>
        </w:rPr>
        <w:t>セミナー</w:t>
      </w:r>
      <w:r w:rsidRPr="00D60571">
        <w:rPr>
          <w:rFonts w:asciiTheme="minorEastAsia" w:eastAsiaTheme="minorEastAsia" w:hAnsiTheme="minorEastAsia"/>
          <w:sz w:val="24"/>
        </w:rPr>
        <w:t>”</w:t>
      </w:r>
      <w:proofErr w:type="spellStart"/>
      <w:r w:rsidRPr="00D60571">
        <w:rPr>
          <w:rFonts w:asciiTheme="minorEastAsia" w:eastAsiaTheme="minorEastAsia" w:hAnsiTheme="minorEastAsia"/>
          <w:sz w:val="24"/>
        </w:rPr>
        <w:t>Analysing</w:t>
      </w:r>
      <w:proofErr w:type="spellEnd"/>
      <w:r w:rsidRPr="00D60571">
        <w:rPr>
          <w:rFonts w:asciiTheme="minorEastAsia" w:eastAsiaTheme="minorEastAsia" w:hAnsiTheme="minorEastAsia"/>
          <w:sz w:val="24"/>
        </w:rPr>
        <w:t xml:space="preserve"> geographic information on STIs and sexual health”</w:t>
      </w:r>
      <w:r w:rsidRPr="00D60571">
        <w:rPr>
          <w:rFonts w:asciiTheme="minorEastAsia" w:eastAsiaTheme="minorEastAsia" w:hAnsiTheme="minorEastAsia" w:hint="eastAsia"/>
          <w:sz w:val="24"/>
        </w:rPr>
        <w:t>に参加し意見交換を行った。</w:t>
      </w:r>
    </w:p>
    <w:p w14:paraId="3D48520F" w14:textId="77777777" w:rsidR="00C25748" w:rsidRPr="00D60571" w:rsidRDefault="00C708CD" w:rsidP="00C25748">
      <w:pPr>
        <w:rPr>
          <w:rFonts w:asciiTheme="minorEastAsia" w:eastAsiaTheme="minorEastAsia" w:hAnsiTheme="minorEastAsia"/>
          <w:sz w:val="24"/>
        </w:rPr>
      </w:pPr>
      <w:r w:rsidRPr="00D60571">
        <w:rPr>
          <w:rFonts w:asciiTheme="minorEastAsia" w:eastAsiaTheme="minorEastAsia" w:hAnsiTheme="minorEastAsia" w:hint="eastAsia"/>
          <w:sz w:val="24"/>
        </w:rPr>
        <w:t>２．調査結果を踏まえ我が国の状況と比較考察を行った。</w:t>
      </w:r>
    </w:p>
    <w:p w14:paraId="1A80D880" w14:textId="77777777" w:rsidR="00FC077B" w:rsidRPr="00D60571" w:rsidRDefault="00FC077B" w:rsidP="00C25748">
      <w:pPr>
        <w:rPr>
          <w:rFonts w:asciiTheme="minorEastAsia" w:eastAsiaTheme="minorEastAsia" w:hAnsiTheme="minorEastAsia"/>
          <w:sz w:val="24"/>
        </w:rPr>
      </w:pPr>
      <w:r w:rsidRPr="00D60571">
        <w:rPr>
          <w:rFonts w:asciiTheme="minorEastAsia" w:eastAsiaTheme="minorEastAsia" w:hAnsiTheme="minorEastAsia" w:hint="eastAsia"/>
          <w:sz w:val="24"/>
        </w:rPr>
        <w:t>３．ウイルス検査連絡会に検査情報の提供を依頼した。</w:t>
      </w:r>
    </w:p>
    <w:p w14:paraId="5BFE722D" w14:textId="77777777" w:rsidR="00C708CD" w:rsidRPr="00D60571" w:rsidRDefault="00C708CD" w:rsidP="00C25748">
      <w:pPr>
        <w:rPr>
          <w:rFonts w:asciiTheme="minorEastAsia" w:eastAsiaTheme="minorEastAsia" w:hAnsiTheme="minorEastAsia"/>
          <w:sz w:val="24"/>
        </w:rPr>
      </w:pPr>
    </w:p>
    <w:p w14:paraId="4B6F13B8" w14:textId="77777777" w:rsidR="00FC077B" w:rsidRPr="00D60571" w:rsidRDefault="00C25748" w:rsidP="00C25748">
      <w:pPr>
        <w:ind w:firstLine="240"/>
        <w:rPr>
          <w:rFonts w:asciiTheme="minorEastAsia" w:eastAsiaTheme="minorEastAsia" w:hAnsiTheme="minorEastAsia"/>
          <w:sz w:val="24"/>
        </w:rPr>
      </w:pPr>
      <w:r w:rsidRPr="00D60571">
        <w:rPr>
          <w:rFonts w:asciiTheme="minorEastAsia" w:eastAsiaTheme="minorEastAsia" w:hAnsiTheme="minorEastAsia" w:hint="eastAsia"/>
          <w:sz w:val="24"/>
          <w:u w:val="single"/>
        </w:rPr>
        <w:lastRenderedPageBreak/>
        <w:t>倫理面への配慮</w:t>
      </w:r>
      <w:r w:rsidRPr="00D60571">
        <w:rPr>
          <w:rFonts w:asciiTheme="minorEastAsia" w:eastAsiaTheme="minorEastAsia" w:hAnsiTheme="minorEastAsia" w:hint="eastAsia"/>
          <w:sz w:val="24"/>
        </w:rPr>
        <w:t xml:space="preserve">　</w:t>
      </w:r>
    </w:p>
    <w:p w14:paraId="7F545ED8" w14:textId="77777777" w:rsidR="00C25748" w:rsidRPr="00D60571" w:rsidRDefault="00FC077B" w:rsidP="00C25748">
      <w:pPr>
        <w:ind w:firstLine="240"/>
        <w:rPr>
          <w:rFonts w:asciiTheme="minorEastAsia" w:eastAsiaTheme="minorEastAsia" w:hAnsiTheme="minorEastAsia"/>
          <w:sz w:val="24"/>
        </w:rPr>
      </w:pPr>
      <w:r w:rsidRPr="00D60571">
        <w:rPr>
          <w:rFonts w:asciiTheme="minorEastAsia" w:eastAsiaTheme="minorEastAsia" w:hAnsiTheme="minorEastAsia" w:hint="eastAsia"/>
          <w:sz w:val="24"/>
        </w:rPr>
        <w:t>本研究には、個人情報や介入を行う内容は含まれていない。</w:t>
      </w:r>
    </w:p>
    <w:p w14:paraId="62C77EFA" w14:textId="77777777" w:rsidR="00C25748" w:rsidRPr="00D60571" w:rsidRDefault="00C25748" w:rsidP="00C25748">
      <w:pPr>
        <w:rPr>
          <w:rFonts w:asciiTheme="minorEastAsia" w:eastAsiaTheme="minorEastAsia" w:hAnsiTheme="minorEastAsia"/>
          <w:sz w:val="24"/>
        </w:rPr>
      </w:pPr>
    </w:p>
    <w:p w14:paraId="1A5F1610" w14:textId="77777777" w:rsidR="00C25748" w:rsidRPr="00D60571" w:rsidRDefault="00C25748" w:rsidP="00C25748">
      <w:pPr>
        <w:ind w:firstLine="240"/>
        <w:rPr>
          <w:rFonts w:asciiTheme="minorEastAsia" w:eastAsiaTheme="minorEastAsia" w:hAnsiTheme="minorEastAsia"/>
          <w:sz w:val="24"/>
        </w:rPr>
      </w:pPr>
    </w:p>
    <w:p w14:paraId="4CDE241A" w14:textId="77777777" w:rsidR="00FC077B" w:rsidRPr="00D60571" w:rsidRDefault="00C25748" w:rsidP="00FC077B">
      <w:pPr>
        <w:rPr>
          <w:rFonts w:asciiTheme="minorEastAsia" w:eastAsiaTheme="minorEastAsia" w:hAnsiTheme="minorEastAsia"/>
          <w:sz w:val="24"/>
        </w:rPr>
      </w:pPr>
      <w:r w:rsidRPr="00D60571">
        <w:rPr>
          <w:rFonts w:asciiTheme="minorEastAsia" w:eastAsiaTheme="minorEastAsia" w:hAnsiTheme="minorEastAsia"/>
          <w:sz w:val="24"/>
        </w:rPr>
        <w:t xml:space="preserve">C. </w:t>
      </w:r>
      <w:r w:rsidRPr="00D60571">
        <w:rPr>
          <w:rFonts w:asciiTheme="minorEastAsia" w:eastAsiaTheme="minorEastAsia" w:hAnsiTheme="minorEastAsia" w:hint="eastAsia"/>
          <w:sz w:val="24"/>
        </w:rPr>
        <w:t>研究結果</w:t>
      </w:r>
      <w:r w:rsidR="00FC077B" w:rsidRPr="00D60571">
        <w:rPr>
          <w:rFonts w:asciiTheme="minorEastAsia" w:eastAsiaTheme="minorEastAsia" w:hAnsiTheme="minorEastAsia" w:hint="eastAsia"/>
          <w:sz w:val="24"/>
        </w:rPr>
        <w:t>及び</w:t>
      </w:r>
      <w:r w:rsidR="00FC077B" w:rsidRPr="00D60571">
        <w:rPr>
          <w:rFonts w:asciiTheme="minorEastAsia" w:eastAsiaTheme="minorEastAsia" w:hAnsiTheme="minorEastAsia"/>
          <w:sz w:val="24"/>
        </w:rPr>
        <w:t xml:space="preserve">D. </w:t>
      </w:r>
      <w:r w:rsidR="00FC077B" w:rsidRPr="00D60571">
        <w:rPr>
          <w:rFonts w:asciiTheme="minorEastAsia" w:eastAsiaTheme="minorEastAsia" w:hAnsiTheme="minorEastAsia" w:hint="eastAsia"/>
          <w:sz w:val="24"/>
        </w:rPr>
        <w:t>考察</w:t>
      </w:r>
    </w:p>
    <w:p w14:paraId="69FF1344" w14:textId="77777777" w:rsidR="00F62082" w:rsidRPr="00D60571" w:rsidRDefault="00F62082" w:rsidP="00FC077B">
      <w:pPr>
        <w:rPr>
          <w:rFonts w:asciiTheme="minorEastAsia" w:eastAsiaTheme="minorEastAsia" w:hAnsiTheme="minorEastAsia"/>
          <w:sz w:val="24"/>
        </w:rPr>
      </w:pPr>
    </w:p>
    <w:p w14:paraId="011BCD72" w14:textId="6F5112D1" w:rsidR="00C25748" w:rsidRPr="00D60571" w:rsidRDefault="00FC077B" w:rsidP="00FC077B">
      <w:pPr>
        <w:rPr>
          <w:rFonts w:asciiTheme="minorEastAsia" w:eastAsiaTheme="minorEastAsia" w:hAnsiTheme="minorEastAsia"/>
          <w:sz w:val="24"/>
        </w:rPr>
      </w:pPr>
      <w:r w:rsidRPr="00D60571">
        <w:rPr>
          <w:rFonts w:asciiTheme="minorEastAsia" w:eastAsiaTheme="minorEastAsia" w:hAnsiTheme="minorEastAsia" w:hint="eastAsia"/>
          <w:sz w:val="24"/>
        </w:rPr>
        <w:t>１．</w:t>
      </w:r>
      <w:r w:rsidR="00391A87">
        <w:rPr>
          <w:rFonts w:asciiTheme="minorEastAsia" w:eastAsiaTheme="minorEastAsia" w:hAnsiTheme="minorEastAsia"/>
          <w:sz w:val="24"/>
        </w:rPr>
        <w:t>England</w:t>
      </w:r>
      <w:r w:rsidR="00E37ED0" w:rsidRPr="00D60571">
        <w:rPr>
          <w:rFonts w:asciiTheme="minorEastAsia" w:eastAsiaTheme="minorEastAsia" w:hAnsiTheme="minorEastAsia" w:hint="eastAsia"/>
          <w:sz w:val="24"/>
        </w:rPr>
        <w:t>におけるHIV</w:t>
      </w:r>
      <w:r w:rsidR="00E37ED0" w:rsidRPr="00D60571">
        <w:rPr>
          <w:rFonts w:asciiTheme="minorEastAsia" w:eastAsiaTheme="minorEastAsia" w:hAnsiTheme="minorEastAsia"/>
          <w:sz w:val="24"/>
        </w:rPr>
        <w:t>/STI</w:t>
      </w:r>
      <w:r w:rsidR="00E37ED0" w:rsidRPr="00D60571">
        <w:rPr>
          <w:rFonts w:asciiTheme="minorEastAsia" w:eastAsiaTheme="minorEastAsia" w:hAnsiTheme="minorEastAsia" w:hint="eastAsia"/>
          <w:sz w:val="24"/>
        </w:rPr>
        <w:t>サーベイランスの運用システムと地理情報解析</w:t>
      </w:r>
    </w:p>
    <w:p w14:paraId="037A5A3B" w14:textId="3C853888" w:rsidR="00E37ED0" w:rsidRPr="00D60571" w:rsidRDefault="00391A87" w:rsidP="00E37ED0">
      <w:pPr>
        <w:rPr>
          <w:rFonts w:asciiTheme="minorEastAsia" w:eastAsiaTheme="minorEastAsia" w:hAnsiTheme="minorEastAsia"/>
          <w:sz w:val="24"/>
        </w:rPr>
      </w:pPr>
      <w:r>
        <w:rPr>
          <w:rFonts w:asciiTheme="minorEastAsia" w:eastAsiaTheme="minorEastAsia" w:hAnsiTheme="minorEastAsia"/>
          <w:sz w:val="24"/>
        </w:rPr>
        <w:t>England</w:t>
      </w:r>
      <w:r w:rsidR="00E37ED0" w:rsidRPr="00D60571">
        <w:rPr>
          <w:rFonts w:asciiTheme="minorEastAsia" w:eastAsiaTheme="minorEastAsia" w:hAnsiTheme="minorEastAsia" w:hint="eastAsia"/>
          <w:sz w:val="24"/>
        </w:rPr>
        <w:t>におけるHIV</w:t>
      </w:r>
      <w:r w:rsidR="00E37ED0" w:rsidRPr="00D60571">
        <w:rPr>
          <w:rFonts w:asciiTheme="minorEastAsia" w:eastAsiaTheme="minorEastAsia" w:hAnsiTheme="minorEastAsia"/>
          <w:sz w:val="24"/>
        </w:rPr>
        <w:t>/STI</w:t>
      </w:r>
      <w:r w:rsidR="00E37ED0" w:rsidRPr="00D60571">
        <w:rPr>
          <w:rFonts w:asciiTheme="minorEastAsia" w:eastAsiaTheme="minorEastAsia" w:hAnsiTheme="minorEastAsia" w:hint="eastAsia"/>
          <w:sz w:val="24"/>
        </w:rPr>
        <w:t>サーベイランスの運用システムと地理情報解析</w:t>
      </w:r>
    </w:p>
    <w:p w14:paraId="07E42F34" w14:textId="77777777" w:rsidR="00E37ED0" w:rsidRPr="00D60571" w:rsidRDefault="00E37ED0" w:rsidP="00E37ED0">
      <w:pPr>
        <w:jc w:val="right"/>
        <w:rPr>
          <w:rFonts w:asciiTheme="minorEastAsia" w:eastAsiaTheme="minorEastAsia" w:hAnsiTheme="minorEastAsia"/>
          <w:sz w:val="24"/>
        </w:rPr>
      </w:pPr>
      <w:r w:rsidRPr="00D60571">
        <w:rPr>
          <w:rFonts w:asciiTheme="minorEastAsia" w:eastAsiaTheme="minorEastAsia" w:hAnsiTheme="minorEastAsia" w:hint="eastAsia"/>
          <w:sz w:val="24"/>
        </w:rPr>
        <w:t>中谷友樹</w:t>
      </w:r>
    </w:p>
    <w:p w14:paraId="57F37FFB" w14:textId="77777777" w:rsidR="00E37ED0" w:rsidRPr="00D60571" w:rsidRDefault="00E37ED0" w:rsidP="00E37ED0">
      <w:pPr>
        <w:jc w:val="right"/>
        <w:rPr>
          <w:rFonts w:asciiTheme="minorEastAsia" w:eastAsiaTheme="minorEastAsia" w:hAnsiTheme="minorEastAsia"/>
          <w:sz w:val="24"/>
        </w:rPr>
      </w:pPr>
    </w:p>
    <w:p w14:paraId="3381B2D3" w14:textId="77777777" w:rsidR="00E37ED0" w:rsidRPr="00D60571" w:rsidRDefault="00E37ED0" w:rsidP="00E37ED0">
      <w:pPr>
        <w:pStyle w:val="af0"/>
        <w:numPr>
          <w:ilvl w:val="0"/>
          <w:numId w:val="16"/>
        </w:numPr>
        <w:ind w:leftChars="0"/>
        <w:rPr>
          <w:rFonts w:asciiTheme="minorEastAsia" w:eastAsiaTheme="minorEastAsia" w:hAnsiTheme="minorEastAsia"/>
          <w:sz w:val="24"/>
        </w:rPr>
      </w:pPr>
      <w:r w:rsidRPr="00D60571">
        <w:rPr>
          <w:rFonts w:asciiTheme="minorEastAsia" w:eastAsiaTheme="minorEastAsia" w:hAnsiTheme="minorEastAsia" w:hint="eastAsia"/>
          <w:sz w:val="24"/>
        </w:rPr>
        <w:t>目的</w:t>
      </w:r>
    </w:p>
    <w:p w14:paraId="11B61F0C" w14:textId="28240D4A" w:rsidR="00E37ED0" w:rsidRPr="00D60571" w:rsidRDefault="00E37ED0" w:rsidP="00FA2BAA">
      <w:pPr>
        <w:ind w:firstLineChars="100" w:firstLine="240"/>
        <w:rPr>
          <w:rFonts w:asciiTheme="minorEastAsia" w:eastAsiaTheme="minorEastAsia" w:hAnsiTheme="minorEastAsia"/>
          <w:sz w:val="24"/>
        </w:rPr>
      </w:pPr>
      <w:r w:rsidRPr="00D60571">
        <w:rPr>
          <w:rFonts w:asciiTheme="minorEastAsia" w:eastAsiaTheme="minorEastAsia" w:hAnsiTheme="minorEastAsia" w:hint="eastAsia"/>
          <w:sz w:val="24"/>
        </w:rPr>
        <w:t>本研究の目的は、</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におけるHIV/STIサーベイランスの現状、およびその地域レベルでの情報活用に関する取り組みについて整理し、日本におけるHIV/STIサーベイランスの運用について参考となる知見を抽出することにある。</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にお</w:t>
      </w:r>
      <w:r w:rsidRPr="00D60571">
        <w:rPr>
          <w:rFonts w:asciiTheme="minorEastAsia" w:eastAsiaTheme="minorEastAsia" w:hAnsiTheme="minorEastAsia" w:hint="eastAsia"/>
          <w:sz w:val="24"/>
        </w:rPr>
        <w:lastRenderedPageBreak/>
        <w:t>いては、Health</w:t>
      </w:r>
      <w:r w:rsidRPr="00D60571">
        <w:rPr>
          <w:rFonts w:asciiTheme="minorEastAsia" w:eastAsiaTheme="minorEastAsia" w:hAnsiTheme="minorEastAsia"/>
          <w:sz w:val="24"/>
        </w:rPr>
        <w:t xml:space="preserve"> Protection Agency </w:t>
      </w:r>
      <w:r w:rsidRPr="00D60571">
        <w:rPr>
          <w:rFonts w:asciiTheme="minorEastAsia" w:eastAsiaTheme="minorEastAsia" w:hAnsiTheme="minorEastAsia" w:hint="eastAsia"/>
          <w:sz w:val="24"/>
        </w:rPr>
        <w:t>（HPA）が、多様な感染症サーベイランス事業・対策事業を担当してきたが、2013年には医療行政制度の大きな改編が生じ、HPAの多くは、P</w:t>
      </w:r>
      <w:r w:rsidRPr="00D60571">
        <w:rPr>
          <w:rFonts w:asciiTheme="minorEastAsia" w:eastAsiaTheme="minorEastAsia" w:hAnsiTheme="minorEastAsia"/>
          <w:sz w:val="24"/>
        </w:rPr>
        <w:t>ublic Health England (PHE)</w:t>
      </w:r>
      <w:r w:rsidRPr="00D60571">
        <w:rPr>
          <w:rFonts w:asciiTheme="minorEastAsia" w:eastAsiaTheme="minorEastAsia" w:hAnsiTheme="minorEastAsia" w:hint="eastAsia"/>
          <w:sz w:val="24"/>
        </w:rPr>
        <w:t>の一部局となった。その結果、HIVを含むSTIの多様なサーベイランス事業はHPAからPHEに継承されたが、ロンドン郊外のColindaleにあるHIV/STI</w:t>
      </w:r>
      <w:r w:rsidRPr="00D60571">
        <w:rPr>
          <w:rFonts w:asciiTheme="minorEastAsia" w:eastAsiaTheme="minorEastAsia" w:hAnsiTheme="minorEastAsia"/>
          <w:sz w:val="24"/>
        </w:rPr>
        <w:t xml:space="preserve"> Department </w:t>
      </w:r>
      <w:r w:rsidRPr="00D60571">
        <w:rPr>
          <w:rFonts w:asciiTheme="minorEastAsia" w:eastAsiaTheme="minorEastAsia" w:hAnsiTheme="minorEastAsia" w:hint="eastAsia"/>
          <w:sz w:val="24"/>
        </w:rPr>
        <w:t>が全体を統括し、情報管理・解析・利用指針作成を行う態勢には大きな変更はみられない。そこで、</w:t>
      </w:r>
      <w:r w:rsidRPr="00D60571">
        <w:rPr>
          <w:rFonts w:asciiTheme="minorEastAsia" w:eastAsiaTheme="minorEastAsia" w:hAnsiTheme="minorEastAsia"/>
          <w:sz w:val="24"/>
        </w:rPr>
        <w:t>HIV/STI Department</w:t>
      </w:r>
      <w:r w:rsidRPr="00D60571">
        <w:rPr>
          <w:rFonts w:asciiTheme="minorEastAsia" w:eastAsiaTheme="minorEastAsia" w:hAnsiTheme="minorEastAsia" w:hint="eastAsia"/>
          <w:sz w:val="24"/>
        </w:rPr>
        <w:t>を訪問し</w:t>
      </w:r>
      <w:r w:rsidRPr="00D60571">
        <w:rPr>
          <w:rFonts w:asciiTheme="minorEastAsia" w:eastAsiaTheme="minorEastAsia" w:hAnsiTheme="minorEastAsia"/>
          <w:sz w:val="24"/>
        </w:rPr>
        <w:t>HIV/STI</w:t>
      </w:r>
      <w:r w:rsidRPr="00D60571">
        <w:rPr>
          <w:rFonts w:asciiTheme="minorEastAsia" w:eastAsiaTheme="minorEastAsia" w:hAnsiTheme="minorEastAsia" w:hint="eastAsia"/>
          <w:sz w:val="24"/>
        </w:rPr>
        <w:t>サーベイランス事業の現状と課題について情報を得ることとした。</w:t>
      </w:r>
    </w:p>
    <w:p w14:paraId="12D1D366"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hint="eastAsia"/>
          <w:sz w:val="24"/>
        </w:rPr>
        <w:t xml:space="preserve">　また、当該部局では従来から地域レベルでの情報の解析や配信を行ってきたが、近年発達の著しい地理情報処理・空間疫学手法を応用し、さらなる地域レベルでの解析・情報配信の効率化・高度化に向けて、地理情報科学研究者との意見交換が求められた（</w:t>
      </w:r>
      <w:r w:rsidRPr="00D60571">
        <w:rPr>
          <w:rFonts w:asciiTheme="minorEastAsia" w:eastAsiaTheme="minorEastAsia" w:hAnsiTheme="minorEastAsia"/>
          <w:sz w:val="24"/>
        </w:rPr>
        <w:t>cf. Simms et al., 2014</w:t>
      </w:r>
      <w:r w:rsidRPr="00D60571">
        <w:rPr>
          <w:rFonts w:asciiTheme="minorEastAsia" w:eastAsiaTheme="minorEastAsia" w:hAnsiTheme="minorEastAsia" w:hint="eastAsia"/>
          <w:sz w:val="24"/>
        </w:rPr>
        <w:t>）。そのため、訪問にあわせて</w:t>
      </w:r>
      <w:r w:rsidRPr="00D60571">
        <w:rPr>
          <w:rFonts w:asciiTheme="minorEastAsia" w:eastAsiaTheme="minorEastAsia" w:hAnsiTheme="minorEastAsia"/>
          <w:sz w:val="24"/>
        </w:rPr>
        <w:t>PHE</w:t>
      </w:r>
      <w:r w:rsidRPr="00D60571">
        <w:rPr>
          <w:rFonts w:asciiTheme="minorEastAsia" w:eastAsiaTheme="minorEastAsia" w:hAnsiTheme="minorEastAsia" w:hint="eastAsia"/>
          <w:sz w:val="24"/>
        </w:rPr>
        <w:t>セミナー</w:t>
      </w:r>
      <w:r w:rsidRPr="00D60571">
        <w:rPr>
          <w:rFonts w:asciiTheme="minorEastAsia" w:eastAsiaTheme="minorEastAsia" w:hAnsiTheme="minorEastAsia"/>
          <w:sz w:val="24"/>
        </w:rPr>
        <w:t>”</w:t>
      </w:r>
      <w:proofErr w:type="spellStart"/>
      <w:r w:rsidRPr="00D60571">
        <w:rPr>
          <w:rFonts w:asciiTheme="minorEastAsia" w:eastAsiaTheme="minorEastAsia" w:hAnsiTheme="minorEastAsia"/>
          <w:sz w:val="24"/>
        </w:rPr>
        <w:t>Analysing</w:t>
      </w:r>
      <w:proofErr w:type="spellEnd"/>
      <w:r w:rsidRPr="00D60571">
        <w:rPr>
          <w:rFonts w:asciiTheme="minorEastAsia" w:eastAsiaTheme="minorEastAsia" w:hAnsiTheme="minorEastAsia"/>
          <w:sz w:val="24"/>
        </w:rPr>
        <w:t xml:space="preserve"> geographic information on STIs and sexual health”</w:t>
      </w:r>
      <w:r w:rsidRPr="00D60571">
        <w:rPr>
          <w:rFonts w:asciiTheme="minorEastAsia" w:eastAsiaTheme="minorEastAsia" w:hAnsiTheme="minorEastAsia" w:hint="eastAsia"/>
          <w:sz w:val="24"/>
        </w:rPr>
        <w:t>を開催し、そこでの議論もふまえ、</w:t>
      </w:r>
      <w:r w:rsidRPr="00D60571">
        <w:rPr>
          <w:rFonts w:asciiTheme="minorEastAsia" w:eastAsiaTheme="minorEastAsia" w:hAnsiTheme="minorEastAsia"/>
          <w:sz w:val="24"/>
        </w:rPr>
        <w:t>STI/HIV</w:t>
      </w:r>
      <w:r w:rsidRPr="00D60571">
        <w:rPr>
          <w:rFonts w:asciiTheme="minorEastAsia" w:eastAsiaTheme="minorEastAsia" w:hAnsiTheme="minorEastAsia" w:hint="eastAsia"/>
          <w:sz w:val="24"/>
        </w:rPr>
        <w:t>サーベイランスの地理的な参照やデータ解析・データ公開の現状や課題もあわせて整理することとした。なおPHE HI</w:t>
      </w:r>
      <w:r w:rsidRPr="00D60571">
        <w:rPr>
          <w:rFonts w:asciiTheme="minorEastAsia" w:eastAsiaTheme="minorEastAsia" w:hAnsiTheme="minorEastAsia"/>
          <w:sz w:val="24"/>
        </w:rPr>
        <w:t>V/STI</w:t>
      </w:r>
      <w:r w:rsidRPr="00D60571">
        <w:rPr>
          <w:rFonts w:asciiTheme="minorEastAsia" w:eastAsiaTheme="minorEastAsia" w:hAnsiTheme="minorEastAsia" w:hint="eastAsia"/>
          <w:sz w:val="24"/>
        </w:rPr>
        <w:t xml:space="preserve"> Departmentによる各事業担当者からの解説とPHEセミナーは同局のDr. Ian Simmsによって調整され、</w:t>
      </w:r>
      <w:r w:rsidRPr="00D60571">
        <w:rPr>
          <w:rFonts w:asciiTheme="minorEastAsia" w:eastAsiaTheme="minorEastAsia" w:hAnsiTheme="minorEastAsia"/>
          <w:sz w:val="24"/>
        </w:rPr>
        <w:t>2014</w:t>
      </w:r>
      <w:r w:rsidRPr="00D60571">
        <w:rPr>
          <w:rFonts w:asciiTheme="minorEastAsia" w:eastAsiaTheme="minorEastAsia" w:hAnsiTheme="minorEastAsia" w:hint="eastAsia"/>
          <w:sz w:val="24"/>
        </w:rPr>
        <w:t>年</w:t>
      </w:r>
      <w:r w:rsidRPr="00D60571">
        <w:rPr>
          <w:rFonts w:asciiTheme="minorEastAsia" w:eastAsiaTheme="minorEastAsia" w:hAnsiTheme="minorEastAsia"/>
          <w:sz w:val="24"/>
        </w:rPr>
        <w:t>2</w:t>
      </w:r>
      <w:r w:rsidRPr="00D60571">
        <w:rPr>
          <w:rFonts w:asciiTheme="minorEastAsia" w:eastAsiaTheme="minorEastAsia" w:hAnsiTheme="minorEastAsia" w:hint="eastAsia"/>
          <w:sz w:val="24"/>
        </w:rPr>
        <w:t>月</w:t>
      </w:r>
      <w:r w:rsidRPr="00D60571">
        <w:rPr>
          <w:rFonts w:asciiTheme="minorEastAsia" w:eastAsiaTheme="minorEastAsia" w:hAnsiTheme="minorEastAsia"/>
          <w:sz w:val="24"/>
        </w:rPr>
        <w:t>12</w:t>
      </w:r>
      <w:r w:rsidRPr="00D60571">
        <w:rPr>
          <w:rFonts w:asciiTheme="minorEastAsia" w:eastAsiaTheme="minorEastAsia" w:hAnsiTheme="minorEastAsia" w:hint="eastAsia"/>
          <w:sz w:val="24"/>
        </w:rPr>
        <w:t xml:space="preserve">日にDr. </w:t>
      </w:r>
      <w:r w:rsidRPr="00D60571">
        <w:rPr>
          <w:rFonts w:asciiTheme="minorEastAsia" w:eastAsiaTheme="minorEastAsia" w:hAnsiTheme="minorEastAsia"/>
          <w:sz w:val="24"/>
        </w:rPr>
        <w:t xml:space="preserve">M. </w:t>
      </w:r>
      <w:proofErr w:type="spellStart"/>
      <w:r w:rsidRPr="00D60571">
        <w:rPr>
          <w:rFonts w:asciiTheme="minorEastAsia" w:eastAsiaTheme="minorEastAsia" w:hAnsiTheme="minorEastAsia"/>
          <w:sz w:val="24"/>
        </w:rPr>
        <w:t>Gibin</w:t>
      </w:r>
      <w:proofErr w:type="spellEnd"/>
      <w:r w:rsidRPr="00D60571">
        <w:rPr>
          <w:rFonts w:asciiTheme="minorEastAsia" w:eastAsiaTheme="minorEastAsia" w:hAnsiTheme="minorEastAsia"/>
          <w:sz w:val="24"/>
        </w:rPr>
        <w:t xml:space="preserve"> (</w:t>
      </w:r>
      <w:proofErr w:type="spellStart"/>
      <w:r w:rsidRPr="00D60571">
        <w:rPr>
          <w:rFonts w:asciiTheme="minorEastAsia" w:eastAsiaTheme="minorEastAsia" w:hAnsiTheme="minorEastAsia"/>
          <w:sz w:val="24"/>
        </w:rPr>
        <w:t>Birkbeck</w:t>
      </w:r>
      <w:proofErr w:type="spellEnd"/>
      <w:r w:rsidRPr="00D60571">
        <w:rPr>
          <w:rFonts w:asciiTheme="minorEastAsia" w:eastAsiaTheme="minorEastAsia" w:hAnsiTheme="minorEastAsia"/>
          <w:sz w:val="24"/>
        </w:rPr>
        <w:t xml:space="preserve"> College)</w:t>
      </w:r>
      <w:r w:rsidRPr="00D60571">
        <w:rPr>
          <w:rFonts w:asciiTheme="minorEastAsia" w:eastAsiaTheme="minorEastAsia" w:hAnsiTheme="minorEastAsia" w:hint="eastAsia"/>
          <w:sz w:val="24"/>
        </w:rPr>
        <w:t xml:space="preserve"> 、D</w:t>
      </w:r>
      <w:r w:rsidRPr="00D60571">
        <w:rPr>
          <w:rFonts w:asciiTheme="minorEastAsia" w:eastAsiaTheme="minorEastAsia" w:hAnsiTheme="minorEastAsia"/>
          <w:sz w:val="24"/>
        </w:rPr>
        <w:t>r. J Peterson (University of Essex)</w:t>
      </w:r>
      <w:r w:rsidRPr="00D60571">
        <w:rPr>
          <w:rFonts w:asciiTheme="minorEastAsia" w:eastAsiaTheme="minorEastAsia" w:hAnsiTheme="minorEastAsia" w:hint="eastAsia"/>
          <w:sz w:val="24"/>
        </w:rPr>
        <w:t xml:space="preserve"> とともに訪問した。</w:t>
      </w:r>
    </w:p>
    <w:p w14:paraId="16A7A0D6" w14:textId="77777777" w:rsidR="00E37ED0" w:rsidRPr="00D60571" w:rsidRDefault="00E37ED0" w:rsidP="00E37ED0">
      <w:pPr>
        <w:pStyle w:val="af0"/>
        <w:ind w:leftChars="0" w:left="360"/>
        <w:rPr>
          <w:rFonts w:asciiTheme="minorEastAsia" w:eastAsiaTheme="minorEastAsia" w:hAnsiTheme="minorEastAsia"/>
          <w:sz w:val="24"/>
        </w:rPr>
      </w:pPr>
    </w:p>
    <w:p w14:paraId="37D1EEBC" w14:textId="51823C7F" w:rsidR="00E37ED0" w:rsidRPr="00D60571" w:rsidRDefault="00391A87" w:rsidP="00E37ED0">
      <w:pPr>
        <w:pStyle w:val="af0"/>
        <w:numPr>
          <w:ilvl w:val="0"/>
          <w:numId w:val="16"/>
        </w:numPr>
        <w:ind w:leftChars="0"/>
        <w:rPr>
          <w:rFonts w:asciiTheme="minorEastAsia" w:eastAsiaTheme="minorEastAsia" w:hAnsiTheme="minorEastAsia"/>
          <w:sz w:val="24"/>
        </w:rPr>
      </w:pPr>
      <w:proofErr w:type="spellStart"/>
      <w:r>
        <w:rPr>
          <w:rFonts w:asciiTheme="minorEastAsia" w:eastAsiaTheme="minorEastAsia" w:hAnsiTheme="minorEastAsia"/>
          <w:sz w:val="24"/>
        </w:rPr>
        <w:t>England</w:t>
      </w:r>
      <w:r w:rsidR="00E37ED0" w:rsidRPr="00D60571">
        <w:rPr>
          <w:rFonts w:asciiTheme="minorEastAsia" w:eastAsiaTheme="minorEastAsia" w:hAnsiTheme="minorEastAsia"/>
          <w:sz w:val="24"/>
        </w:rPr>
        <w:t>HIV</w:t>
      </w:r>
      <w:proofErr w:type="spellEnd"/>
      <w:r w:rsidR="00E37ED0" w:rsidRPr="00D60571">
        <w:rPr>
          <w:rFonts w:asciiTheme="minorEastAsia" w:eastAsiaTheme="minorEastAsia" w:hAnsiTheme="minorEastAsia"/>
          <w:sz w:val="24"/>
        </w:rPr>
        <w:t>/STI</w:t>
      </w:r>
      <w:r w:rsidR="00E37ED0" w:rsidRPr="00D60571">
        <w:rPr>
          <w:rFonts w:asciiTheme="minorEastAsia" w:eastAsiaTheme="minorEastAsia" w:hAnsiTheme="minorEastAsia" w:hint="eastAsia"/>
          <w:sz w:val="24"/>
        </w:rPr>
        <w:t>サーベイランス概要</w:t>
      </w:r>
    </w:p>
    <w:p w14:paraId="0BC07698" w14:textId="1B01FE43" w:rsidR="00E37ED0" w:rsidRPr="00D60571" w:rsidRDefault="00E37ED0" w:rsidP="00FA2BAA">
      <w:pPr>
        <w:ind w:firstLineChars="100" w:firstLine="240"/>
        <w:rPr>
          <w:rFonts w:asciiTheme="minorEastAsia" w:eastAsiaTheme="minorEastAsia" w:hAnsiTheme="minorEastAsia"/>
          <w:sz w:val="24"/>
        </w:rPr>
      </w:pPr>
      <w:r w:rsidRPr="00D60571">
        <w:rPr>
          <w:rFonts w:asciiTheme="minorEastAsia" w:eastAsiaTheme="minorEastAsia" w:hAnsiTheme="minorEastAsia" w:hint="eastAsia"/>
          <w:sz w:val="24"/>
        </w:rPr>
        <w:t>現在の主たるHIV/STIサーベイランス事業については、とくに基幹的な事業として、以下の４事業がある。それぞれについて、理念と概要、統計表を含む報告書の他、得られている結果のデータ利用申請や情報の理解の仕方について、数多くのガイドが作成されインターネットを通して公開されている。その詳細については、</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政府</w:t>
      </w:r>
      <w:r w:rsidRPr="00D60571">
        <w:rPr>
          <w:rFonts w:asciiTheme="minorEastAsia" w:eastAsiaTheme="minorEastAsia" w:hAnsiTheme="minorEastAsia" w:hint="eastAsia"/>
          <w:sz w:val="24"/>
        </w:rPr>
        <w:lastRenderedPageBreak/>
        <w:t>による情報配信サービス・ポータルである</w:t>
      </w:r>
      <w:r w:rsidRPr="00D60571">
        <w:rPr>
          <w:rFonts w:asciiTheme="minorEastAsia" w:eastAsiaTheme="minorEastAsia" w:hAnsiTheme="minorEastAsia"/>
          <w:sz w:val="24"/>
        </w:rPr>
        <w:t>GOV.UK (</w:t>
      </w:r>
      <w:hyperlink r:id="rId9" w:history="1">
        <w:r w:rsidRPr="00D60571">
          <w:rPr>
            <w:rStyle w:val="a7"/>
            <w:rFonts w:asciiTheme="minorEastAsia" w:eastAsiaTheme="minorEastAsia" w:hAnsiTheme="minorEastAsia"/>
            <w:sz w:val="24"/>
          </w:rPr>
          <w:t>https://www.gov.uk/</w:t>
        </w:r>
      </w:hyperlink>
      <w:r w:rsidRPr="00D60571">
        <w:rPr>
          <w:rFonts w:asciiTheme="minorEastAsia" w:eastAsiaTheme="minorEastAsia" w:hAnsiTheme="minorEastAsia"/>
          <w:sz w:val="24"/>
        </w:rPr>
        <w:t xml:space="preserve">) </w:t>
      </w:r>
      <w:r w:rsidRPr="00D60571">
        <w:rPr>
          <w:rFonts w:asciiTheme="minorEastAsia" w:eastAsiaTheme="minorEastAsia" w:hAnsiTheme="minorEastAsia" w:hint="eastAsia"/>
          <w:sz w:val="24"/>
        </w:rPr>
        <w:t>内の</w:t>
      </w:r>
      <w:r w:rsidRPr="00D60571">
        <w:rPr>
          <w:rFonts w:asciiTheme="minorEastAsia" w:eastAsiaTheme="minorEastAsia" w:hAnsiTheme="minorEastAsia"/>
          <w:sz w:val="24"/>
        </w:rPr>
        <w:t>”Sexually transmitted infections (STIs): surveillance, data, screening and management”</w:t>
      </w:r>
      <w:r w:rsidRPr="00D60571">
        <w:rPr>
          <w:rFonts w:asciiTheme="minorEastAsia" w:eastAsiaTheme="minorEastAsia" w:hAnsiTheme="minorEastAsia" w:hint="eastAsia"/>
          <w:sz w:val="24"/>
        </w:rPr>
        <w:t>および</w:t>
      </w:r>
      <w:r w:rsidRPr="00D60571">
        <w:rPr>
          <w:rFonts w:asciiTheme="minorEastAsia" w:eastAsiaTheme="minorEastAsia" w:hAnsiTheme="minorEastAsia"/>
          <w:sz w:val="24"/>
        </w:rPr>
        <w:t>” HIV: surveillance, data and management”</w:t>
      </w:r>
      <w:r w:rsidRPr="00D60571">
        <w:rPr>
          <w:rFonts w:asciiTheme="minorEastAsia" w:eastAsiaTheme="minorEastAsia" w:hAnsiTheme="minorEastAsia" w:hint="eastAsia"/>
          <w:sz w:val="24"/>
        </w:rPr>
        <w:t>から、アクセスできる。</w:t>
      </w:r>
    </w:p>
    <w:p w14:paraId="719265F4" w14:textId="77777777" w:rsidR="00E37ED0" w:rsidRPr="00D60571" w:rsidRDefault="00E37ED0" w:rsidP="00FA2BAA">
      <w:pPr>
        <w:ind w:firstLineChars="100" w:firstLine="240"/>
        <w:rPr>
          <w:rFonts w:asciiTheme="minorEastAsia" w:eastAsiaTheme="minorEastAsia" w:hAnsiTheme="minorEastAsia"/>
          <w:sz w:val="24"/>
        </w:rPr>
      </w:pPr>
    </w:p>
    <w:p w14:paraId="185E3F73"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sz w:val="24"/>
        </w:rPr>
        <w:t xml:space="preserve">(1) </w:t>
      </w:r>
      <w:r w:rsidRPr="00D60571">
        <w:rPr>
          <w:rFonts w:asciiTheme="minorEastAsia" w:eastAsiaTheme="minorEastAsia" w:hAnsiTheme="minorEastAsia" w:hint="eastAsia"/>
          <w:sz w:val="24"/>
        </w:rPr>
        <w:t>GUMCADv2</w:t>
      </w:r>
      <w:r w:rsidRPr="00D60571">
        <w:rPr>
          <w:rFonts w:asciiTheme="minorEastAsia" w:eastAsiaTheme="minorEastAsia" w:hAnsiTheme="minorEastAsia"/>
          <w:sz w:val="24"/>
        </w:rPr>
        <w:t xml:space="preserve"> (Genitourinary medicine clinic activity dataset)</w:t>
      </w:r>
      <w:r w:rsidRPr="00D60571">
        <w:rPr>
          <w:rFonts w:asciiTheme="minorEastAsia" w:eastAsiaTheme="minorEastAsia" w:hAnsiTheme="minorEastAsia" w:hint="eastAsia"/>
          <w:sz w:val="24"/>
        </w:rPr>
        <w:t xml:space="preserve">　性病専門医療機関であるGUMから得られるSTI患者の情報を統合するSTI全般のサーベイランス事業であり、STIの現状分析・介入のために基礎的な情報をもたらす。感染した疾病に関連する情報・性別・年齢・エスニシティ・出生国・性的指向・居住地コード・医療機関の初診・再診診療時期が集約される。GUM（</w:t>
      </w:r>
      <w:r w:rsidRPr="00D60571">
        <w:rPr>
          <w:rFonts w:asciiTheme="minorEastAsia" w:eastAsiaTheme="minorEastAsia" w:hAnsiTheme="minorEastAsia"/>
          <w:sz w:val="24"/>
        </w:rPr>
        <w:t>208</w:t>
      </w:r>
      <w:r w:rsidRPr="00D60571">
        <w:rPr>
          <w:rFonts w:asciiTheme="minorEastAsia" w:eastAsiaTheme="minorEastAsia" w:hAnsiTheme="minorEastAsia" w:hint="eastAsia"/>
          <w:sz w:val="24"/>
        </w:rPr>
        <w:t xml:space="preserve">施設）とともにsexual health service level 2 </w:t>
      </w:r>
      <w:r w:rsidRPr="00D60571">
        <w:rPr>
          <w:rFonts w:asciiTheme="minorEastAsia" w:eastAsiaTheme="minorEastAsia" w:hAnsiTheme="minorEastAsia"/>
          <w:sz w:val="24"/>
        </w:rPr>
        <w:t xml:space="preserve">&amp; 3 </w:t>
      </w:r>
      <w:r w:rsidRPr="00D60571">
        <w:rPr>
          <w:rFonts w:asciiTheme="minorEastAsia" w:eastAsiaTheme="minorEastAsia" w:hAnsiTheme="minorEastAsia" w:hint="eastAsia"/>
          <w:sz w:val="24"/>
        </w:rPr>
        <w:t>（736施設）の全機関に登録の義務がある。匿名化された個人単位のデータベースであり、個人識別は各機関内でのみ実施され、</w:t>
      </w:r>
      <w:r w:rsidRPr="00D60571">
        <w:rPr>
          <w:rFonts w:asciiTheme="minorEastAsia" w:eastAsiaTheme="minorEastAsia" w:hAnsiTheme="minorEastAsia"/>
          <w:sz w:val="24"/>
        </w:rPr>
        <w:t>postcode</w:t>
      </w:r>
      <w:r w:rsidRPr="00D60571">
        <w:rPr>
          <w:rFonts w:asciiTheme="minorEastAsia" w:eastAsiaTheme="minorEastAsia" w:hAnsiTheme="minorEastAsia" w:hint="eastAsia"/>
          <w:sz w:val="24"/>
        </w:rPr>
        <w:t>レベルで患者住所を特定しているが、一般的に集計され利用されるデータの最小地理単位は</w:t>
      </w:r>
      <w:r w:rsidRPr="00D60571">
        <w:rPr>
          <w:rFonts w:asciiTheme="minorEastAsia" w:eastAsiaTheme="minorEastAsia" w:hAnsiTheme="minorEastAsia"/>
          <w:sz w:val="24"/>
        </w:rPr>
        <w:t>LSOA (Lower Super Output Area)</w:t>
      </w:r>
      <w:r w:rsidRPr="00D60571">
        <w:rPr>
          <w:rFonts w:asciiTheme="minorEastAsia" w:eastAsiaTheme="minorEastAsia" w:hAnsiTheme="minorEastAsia" w:hint="eastAsia"/>
          <w:sz w:val="24"/>
        </w:rPr>
        <w:t>である。情報の更新は4半期ごと（各期末から6週間以内）に実施され、各医療機関は</w:t>
      </w:r>
      <w:r w:rsidRPr="00D60571">
        <w:rPr>
          <w:rFonts w:asciiTheme="minorEastAsia" w:eastAsiaTheme="minorEastAsia" w:hAnsiTheme="minorEastAsia"/>
          <w:sz w:val="24"/>
        </w:rPr>
        <w:t>CSV</w:t>
      </w:r>
      <w:r w:rsidRPr="00D60571">
        <w:rPr>
          <w:rFonts w:asciiTheme="minorEastAsia" w:eastAsiaTheme="minorEastAsia" w:hAnsiTheme="minorEastAsia" w:hint="eastAsia"/>
          <w:sz w:val="24"/>
        </w:rPr>
        <w:t>形式のファイルの送信によって報告を遂行する。</w:t>
      </w:r>
    </w:p>
    <w:p w14:paraId="72B4D15A" w14:textId="77777777" w:rsidR="00E37ED0" w:rsidRPr="00D60571" w:rsidRDefault="00E37ED0" w:rsidP="00E37ED0">
      <w:pPr>
        <w:rPr>
          <w:rFonts w:asciiTheme="minorEastAsia" w:eastAsiaTheme="minorEastAsia" w:hAnsiTheme="minorEastAsia"/>
          <w:sz w:val="24"/>
        </w:rPr>
      </w:pPr>
    </w:p>
    <w:p w14:paraId="1DD05AD7"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sz w:val="24"/>
        </w:rPr>
        <w:t xml:space="preserve">(2) </w:t>
      </w:r>
      <w:r w:rsidRPr="00D60571">
        <w:rPr>
          <w:rFonts w:asciiTheme="minorEastAsia" w:eastAsiaTheme="minorEastAsia" w:hAnsiTheme="minorEastAsia" w:hint="eastAsia"/>
          <w:sz w:val="24"/>
        </w:rPr>
        <w:t>NCSP</w:t>
      </w:r>
      <w:r w:rsidRPr="00D60571">
        <w:rPr>
          <w:rFonts w:asciiTheme="minorEastAsia" w:eastAsiaTheme="minorEastAsia" w:hAnsiTheme="minorEastAsia"/>
          <w:sz w:val="24"/>
        </w:rPr>
        <w:t xml:space="preserve">(National chlamydia screening </w:t>
      </w:r>
      <w:proofErr w:type="spellStart"/>
      <w:r w:rsidRPr="00D60571">
        <w:rPr>
          <w:rFonts w:asciiTheme="minorEastAsia" w:eastAsiaTheme="minorEastAsia" w:hAnsiTheme="minorEastAsia"/>
          <w:sz w:val="24"/>
        </w:rPr>
        <w:t>programme</w:t>
      </w:r>
      <w:proofErr w:type="spellEnd"/>
      <w:r w:rsidRPr="00D60571">
        <w:rPr>
          <w:rFonts w:asciiTheme="minorEastAsia" w:eastAsiaTheme="minorEastAsia" w:hAnsiTheme="minorEastAsia" w:hint="eastAsia"/>
          <w:sz w:val="24"/>
        </w:rPr>
        <w:t>)</w:t>
      </w:r>
      <w:r w:rsidRPr="00D60571">
        <w:rPr>
          <w:rFonts w:asciiTheme="minorEastAsia" w:eastAsiaTheme="minorEastAsia" w:hAnsiTheme="minorEastAsia"/>
          <w:sz w:val="24"/>
        </w:rPr>
        <w:t xml:space="preserve"> </w:t>
      </w:r>
      <w:r w:rsidRPr="00D60571">
        <w:rPr>
          <w:rFonts w:asciiTheme="minorEastAsia" w:eastAsiaTheme="minorEastAsia" w:hAnsiTheme="minorEastAsia" w:hint="eastAsia"/>
          <w:sz w:val="24"/>
        </w:rPr>
        <w:t>最も罹患率の高いSTIと考えられるクラミジアの流行状況の把握および対策を実施するプログラムである。（とくにGUMの）受診者でクラミジア無症候者を対象としたクラミジア検査の実施とパートナー検診により、感染早期での診断とさらなる感染拡大を抑止するほか、スクリーニング事業に関連する教育・啓発活動を実施する。6割程度のクラミジア患者を把握していると推定しているが、性的ネットワークは複雑にセグメント化されており、性的に活動的な一般集団では、MSM集団のように</w:t>
      </w:r>
      <w:r w:rsidRPr="00D60571">
        <w:rPr>
          <w:rFonts w:asciiTheme="minorEastAsia" w:eastAsiaTheme="minorEastAsia" w:hAnsiTheme="minorEastAsia" w:hint="eastAsia"/>
          <w:sz w:val="24"/>
        </w:rPr>
        <w:lastRenderedPageBreak/>
        <w:t>STIの重複感染が多くみられるわけではない。そのため、スクリーニング検査の勧奨や介入を有効なものとするリスク集団の絞り込みが課題となっている。</w:t>
      </w:r>
    </w:p>
    <w:p w14:paraId="5D39A85F" w14:textId="77777777" w:rsidR="00E37ED0" w:rsidRPr="00D60571" w:rsidRDefault="00E37ED0" w:rsidP="00E37ED0">
      <w:pPr>
        <w:pStyle w:val="af0"/>
        <w:ind w:leftChars="0" w:left="360"/>
        <w:rPr>
          <w:rFonts w:asciiTheme="minorEastAsia" w:eastAsiaTheme="minorEastAsia" w:hAnsiTheme="minorEastAsia"/>
          <w:sz w:val="24"/>
        </w:rPr>
      </w:pPr>
    </w:p>
    <w:p w14:paraId="07FD1C2E" w14:textId="77777777" w:rsidR="00E37ED0" w:rsidRPr="00D60571" w:rsidRDefault="00E37ED0" w:rsidP="00E37ED0">
      <w:pPr>
        <w:pStyle w:val="af0"/>
        <w:numPr>
          <w:ilvl w:val="0"/>
          <w:numId w:val="17"/>
        </w:numPr>
        <w:ind w:leftChars="0" w:left="0" w:firstLine="0"/>
        <w:rPr>
          <w:rFonts w:asciiTheme="minorEastAsia" w:eastAsiaTheme="minorEastAsia" w:hAnsiTheme="minorEastAsia"/>
          <w:sz w:val="24"/>
        </w:rPr>
      </w:pPr>
      <w:r w:rsidRPr="00D60571">
        <w:rPr>
          <w:rFonts w:asciiTheme="minorEastAsia" w:eastAsiaTheme="minorEastAsia" w:hAnsiTheme="minorEastAsia" w:hint="eastAsia"/>
          <w:sz w:val="24"/>
        </w:rPr>
        <w:t>GRASP</w:t>
      </w:r>
      <w:r w:rsidRPr="00D60571">
        <w:rPr>
          <w:rFonts w:asciiTheme="minorEastAsia" w:eastAsiaTheme="minorEastAsia" w:hAnsiTheme="minorEastAsia"/>
          <w:sz w:val="24"/>
        </w:rPr>
        <w:t xml:space="preserve"> (</w:t>
      </w:r>
      <w:proofErr w:type="spellStart"/>
      <w:r w:rsidRPr="00D60571">
        <w:rPr>
          <w:rFonts w:asciiTheme="minorEastAsia" w:eastAsiaTheme="minorEastAsia" w:hAnsiTheme="minorEastAsia"/>
          <w:sz w:val="24"/>
        </w:rPr>
        <w:t>Gonococcal</w:t>
      </w:r>
      <w:proofErr w:type="spellEnd"/>
      <w:r w:rsidRPr="00D60571">
        <w:rPr>
          <w:rFonts w:asciiTheme="minorEastAsia" w:eastAsiaTheme="minorEastAsia" w:hAnsiTheme="minorEastAsia"/>
          <w:sz w:val="24"/>
        </w:rPr>
        <w:t xml:space="preserve"> Resistance to Antimicrobials Surveillance </w:t>
      </w:r>
      <w:proofErr w:type="spellStart"/>
      <w:r w:rsidRPr="00D60571">
        <w:rPr>
          <w:rFonts w:asciiTheme="minorEastAsia" w:eastAsiaTheme="minorEastAsia" w:hAnsiTheme="minorEastAsia"/>
          <w:sz w:val="24"/>
        </w:rPr>
        <w:t>Programme</w:t>
      </w:r>
      <w:proofErr w:type="spellEnd"/>
      <w:r w:rsidRPr="00D60571">
        <w:rPr>
          <w:rFonts w:asciiTheme="minorEastAsia" w:eastAsiaTheme="minorEastAsia" w:hAnsiTheme="minorEastAsia"/>
          <w:sz w:val="24"/>
        </w:rPr>
        <w:t>)</w:t>
      </w:r>
      <w:r w:rsidRPr="00D60571">
        <w:rPr>
          <w:rFonts w:asciiTheme="minorEastAsia" w:eastAsiaTheme="minorEastAsia" w:hAnsiTheme="minorEastAsia" w:hint="eastAsia"/>
          <w:sz w:val="24"/>
        </w:rPr>
        <w:t xml:space="preserve">　　淋菌の薬剤耐性に関するサーベイランス事業である。地域別および性・性的指向別に薬剤の使用および耐性の状況をモニタリングしている。各年で3ヶ月のサンプル期間を設定し、</w:t>
      </w:r>
      <w:r w:rsidRPr="00D60571">
        <w:rPr>
          <w:rFonts w:asciiTheme="minorEastAsia" w:eastAsiaTheme="minorEastAsia" w:hAnsiTheme="minorEastAsia"/>
          <w:sz w:val="24"/>
        </w:rPr>
        <w:t>GUM</w:t>
      </w:r>
      <w:r w:rsidRPr="00D60571">
        <w:rPr>
          <w:rFonts w:asciiTheme="minorEastAsia" w:eastAsiaTheme="minorEastAsia" w:hAnsiTheme="minorEastAsia" w:hint="eastAsia"/>
          <w:sz w:val="24"/>
        </w:rPr>
        <w:t>および検査機関から薬剤耐性に関する情報を得ると同時に、性的指向等の基礎的な情報は</w:t>
      </w:r>
      <w:r w:rsidRPr="00D60571">
        <w:rPr>
          <w:rFonts w:asciiTheme="minorEastAsia" w:eastAsiaTheme="minorEastAsia" w:hAnsiTheme="minorEastAsia"/>
          <w:sz w:val="24"/>
        </w:rPr>
        <w:t>GUMCADv2</w:t>
      </w:r>
      <w:r w:rsidRPr="00D60571">
        <w:rPr>
          <w:rFonts w:asciiTheme="minorEastAsia" w:eastAsiaTheme="minorEastAsia" w:hAnsiTheme="minorEastAsia" w:hint="eastAsia"/>
          <w:sz w:val="24"/>
        </w:rPr>
        <w:t>とのリンケージによって特定する。耐性菌のリスクは増大傾向であるが、MSMでの</w:t>
      </w:r>
      <w:proofErr w:type="spellStart"/>
      <w:r w:rsidRPr="00D60571">
        <w:rPr>
          <w:rFonts w:asciiTheme="minorEastAsia" w:eastAsiaTheme="minorEastAsia" w:hAnsiTheme="minorEastAsia"/>
          <w:sz w:val="24"/>
        </w:rPr>
        <w:t>Cefixime</w:t>
      </w:r>
      <w:proofErr w:type="spellEnd"/>
      <w:r w:rsidRPr="00D60571">
        <w:rPr>
          <w:rFonts w:asciiTheme="minorEastAsia" w:eastAsiaTheme="minorEastAsia" w:hAnsiTheme="minorEastAsia" w:hint="eastAsia"/>
          <w:sz w:val="24"/>
        </w:rPr>
        <w:t>耐性菌が</w:t>
      </w:r>
      <w:r w:rsidRPr="00D60571">
        <w:rPr>
          <w:rFonts w:asciiTheme="minorEastAsia" w:eastAsiaTheme="minorEastAsia" w:hAnsiTheme="minorEastAsia"/>
          <w:sz w:val="24"/>
        </w:rPr>
        <w:t xml:space="preserve">2008 </w:t>
      </w:r>
      <w:r w:rsidRPr="00D60571">
        <w:rPr>
          <w:rFonts w:asciiTheme="minorEastAsia" w:eastAsiaTheme="minorEastAsia" w:hAnsiTheme="minorEastAsia" w:hint="eastAsia"/>
          <w:sz w:val="24"/>
        </w:rPr>
        <w:t>年以降に急増し、</w:t>
      </w:r>
      <w:r w:rsidRPr="00D60571">
        <w:rPr>
          <w:rFonts w:asciiTheme="minorEastAsia" w:eastAsiaTheme="minorEastAsia" w:hAnsiTheme="minorEastAsia"/>
          <w:sz w:val="24"/>
        </w:rPr>
        <w:t>2010</w:t>
      </w:r>
      <w:r w:rsidRPr="00D60571">
        <w:rPr>
          <w:rFonts w:asciiTheme="minorEastAsia" w:eastAsiaTheme="minorEastAsia" w:hAnsiTheme="minorEastAsia" w:hint="eastAsia"/>
          <w:sz w:val="24"/>
        </w:rPr>
        <w:t>年をピークに大きく減少するなど、耐性菌が検出される動向は複雑である。なお、このような特定の耐性菌で急減する動向は、特定の集団での治癒や、新しい株の出現などの説明が考えられる。</w:t>
      </w:r>
    </w:p>
    <w:p w14:paraId="142ED81F" w14:textId="77777777" w:rsidR="00E37ED0" w:rsidRPr="00D60571" w:rsidRDefault="00E37ED0" w:rsidP="00E37ED0">
      <w:pPr>
        <w:rPr>
          <w:rFonts w:asciiTheme="minorEastAsia" w:eastAsiaTheme="minorEastAsia" w:hAnsiTheme="minorEastAsia"/>
          <w:sz w:val="24"/>
        </w:rPr>
      </w:pPr>
    </w:p>
    <w:p w14:paraId="6425D4B5" w14:textId="0350C68E"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sz w:val="24"/>
        </w:rPr>
        <w:t xml:space="preserve">(4) </w:t>
      </w:r>
      <w:r w:rsidRPr="00D60571">
        <w:rPr>
          <w:rFonts w:asciiTheme="minorEastAsia" w:eastAsiaTheme="minorEastAsia" w:hAnsiTheme="minorEastAsia" w:hint="eastAsia"/>
          <w:sz w:val="24"/>
        </w:rPr>
        <w:t>HARS</w:t>
      </w:r>
      <w:r w:rsidRPr="00D60571">
        <w:rPr>
          <w:rFonts w:asciiTheme="minorEastAsia" w:eastAsiaTheme="minorEastAsia" w:hAnsiTheme="minorEastAsia"/>
          <w:sz w:val="24"/>
        </w:rPr>
        <w:t xml:space="preserve"> (HIV and AIDS reporting system) </w:t>
      </w:r>
      <w:r w:rsidRPr="00D60571">
        <w:rPr>
          <w:rFonts w:asciiTheme="minorEastAsia" w:eastAsiaTheme="minorEastAsia" w:hAnsiTheme="minorEastAsia" w:hint="eastAsia"/>
          <w:sz w:val="24"/>
        </w:rPr>
        <w:t xml:space="preserve">　現在移行中の新しい</w:t>
      </w:r>
      <w:r w:rsidRPr="00D60571">
        <w:rPr>
          <w:rFonts w:asciiTheme="minorEastAsia" w:eastAsiaTheme="minorEastAsia" w:hAnsiTheme="minorEastAsia"/>
          <w:sz w:val="24"/>
        </w:rPr>
        <w:t>HIV/AIDS</w:t>
      </w:r>
      <w:r w:rsidRPr="00D60571">
        <w:rPr>
          <w:rFonts w:asciiTheme="minorEastAsia" w:eastAsiaTheme="minorEastAsia" w:hAnsiTheme="minorEastAsia" w:hint="eastAsia"/>
          <w:sz w:val="24"/>
        </w:rPr>
        <w:t>サーベイランス事業である。HIVケアを受けている患者データベース（重複削除等の処理が行われている）として以前より稼働している</w:t>
      </w:r>
      <w:r w:rsidRPr="00D60571">
        <w:rPr>
          <w:rFonts w:asciiTheme="minorEastAsia" w:eastAsiaTheme="minorEastAsia" w:hAnsiTheme="minorEastAsia"/>
          <w:sz w:val="24"/>
        </w:rPr>
        <w:t>SOPHID(Survey Of Prevalent HIV Diagnosed)</w:t>
      </w:r>
      <w:r w:rsidRPr="00D60571">
        <w:rPr>
          <w:rFonts w:asciiTheme="minorEastAsia" w:eastAsiaTheme="minorEastAsia" w:hAnsiTheme="minorEastAsia" w:hint="eastAsia"/>
          <w:sz w:val="24"/>
        </w:rPr>
        <w:t>を基礎とし、従来よりも多くの調査データを統合する予定である。いずれのリンケージも各調査機関のボランティアによるものであり、法的規定に基づいて統合するものではない。この統合化によって、カバーする領域の異なる調査間で、互いに情報を補完するとともに（例えば、受刑者集団での感染情報の把握など）、同種のデータが分散的に管理される冗長性を解消するねらいがある。なお、</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の</w:t>
      </w:r>
      <w:r w:rsidRPr="00D60571">
        <w:rPr>
          <w:rFonts w:asciiTheme="minorEastAsia" w:eastAsiaTheme="minorEastAsia" w:hAnsiTheme="minorEastAsia"/>
          <w:sz w:val="24"/>
        </w:rPr>
        <w:t>HIV/AIDS</w:t>
      </w:r>
      <w:r w:rsidRPr="00D60571">
        <w:rPr>
          <w:rFonts w:asciiTheme="minorEastAsia" w:eastAsiaTheme="minorEastAsia" w:hAnsiTheme="minorEastAsia" w:hint="eastAsia"/>
          <w:sz w:val="24"/>
        </w:rPr>
        <w:t>については、過去10年間に、以下のような変化が特徴的であった。</w:t>
      </w:r>
      <w:r w:rsidRPr="00D60571">
        <w:rPr>
          <w:rFonts w:asciiTheme="minorEastAsia" w:eastAsiaTheme="minorEastAsia" w:hAnsiTheme="minorEastAsia"/>
          <w:sz w:val="24"/>
        </w:rPr>
        <w:t xml:space="preserve">(a) </w:t>
      </w:r>
      <w:r w:rsidRPr="00D60571">
        <w:rPr>
          <w:rFonts w:asciiTheme="minorEastAsia" w:eastAsiaTheme="minorEastAsia" w:hAnsiTheme="minorEastAsia" w:hint="eastAsia"/>
          <w:sz w:val="24"/>
        </w:rPr>
        <w:t>二大リスクグループはMSMとアフリカ出身者異性間接触の集団だが、アフリカ出身者での感染率は</w:t>
      </w:r>
      <w:r w:rsidRPr="00D60571">
        <w:rPr>
          <w:rFonts w:asciiTheme="minorEastAsia" w:eastAsiaTheme="minorEastAsia" w:hAnsiTheme="minorEastAsia" w:hint="eastAsia"/>
          <w:sz w:val="24"/>
        </w:rPr>
        <w:lastRenderedPageBreak/>
        <w:t>明確に減少傾向にある。</w:t>
      </w:r>
      <w:r w:rsidRPr="00D60571">
        <w:rPr>
          <w:rFonts w:asciiTheme="minorEastAsia" w:eastAsiaTheme="minorEastAsia" w:hAnsiTheme="minorEastAsia"/>
          <w:sz w:val="24"/>
        </w:rPr>
        <w:t>(b)</w:t>
      </w:r>
      <w:r w:rsidRPr="00D60571">
        <w:rPr>
          <w:rFonts w:asciiTheme="minorEastAsia" w:eastAsiaTheme="minorEastAsia" w:hAnsiTheme="minorEastAsia" w:hint="eastAsia"/>
          <w:sz w:val="24"/>
        </w:rPr>
        <w:t>異性間接触の感染者は、かつては海外での感染者が中心であったが、現在はおよそ半数が国内での感染者と推定されている。</w:t>
      </w:r>
      <w:r w:rsidRPr="00D60571">
        <w:rPr>
          <w:rFonts w:asciiTheme="minorEastAsia" w:eastAsiaTheme="minorEastAsia" w:hAnsiTheme="minorEastAsia"/>
          <w:sz w:val="24"/>
        </w:rPr>
        <w:t xml:space="preserve">(c) </w:t>
      </w:r>
      <w:r w:rsidRPr="00D60571">
        <w:rPr>
          <w:rFonts w:asciiTheme="minorEastAsia" w:eastAsiaTheme="minorEastAsia" w:hAnsiTheme="minorEastAsia" w:hint="eastAsia"/>
          <w:sz w:val="24"/>
        </w:rPr>
        <w:t>ARTの導入による死亡数の減少は著しいが、診断の遅れ（死亡につながりやすい）はMSMで最も低く、異性間感染で高い。</w:t>
      </w:r>
    </w:p>
    <w:p w14:paraId="1A5E0D7B" w14:textId="77777777" w:rsidR="00E37ED0" w:rsidRPr="00D60571" w:rsidRDefault="00E37ED0" w:rsidP="00E37ED0">
      <w:pPr>
        <w:rPr>
          <w:rFonts w:asciiTheme="minorEastAsia" w:eastAsiaTheme="minorEastAsia" w:hAnsiTheme="minorEastAsia"/>
          <w:sz w:val="24"/>
        </w:rPr>
      </w:pPr>
    </w:p>
    <w:p w14:paraId="2537E67A" w14:textId="77777777" w:rsidR="00E37ED0" w:rsidRPr="00D60571" w:rsidRDefault="00E37ED0" w:rsidP="00E37ED0">
      <w:pPr>
        <w:pStyle w:val="af0"/>
        <w:numPr>
          <w:ilvl w:val="0"/>
          <w:numId w:val="16"/>
        </w:numPr>
        <w:ind w:leftChars="0"/>
        <w:rPr>
          <w:rFonts w:asciiTheme="minorEastAsia" w:eastAsiaTheme="minorEastAsia" w:hAnsiTheme="minorEastAsia"/>
          <w:sz w:val="24"/>
        </w:rPr>
      </w:pPr>
      <w:r w:rsidRPr="00D60571">
        <w:rPr>
          <w:rFonts w:asciiTheme="minorEastAsia" w:eastAsiaTheme="minorEastAsia" w:hAnsiTheme="minorEastAsia" w:hint="eastAsia"/>
          <w:sz w:val="24"/>
        </w:rPr>
        <w:t>STI</w:t>
      </w:r>
      <w:r w:rsidRPr="00D60571">
        <w:rPr>
          <w:rFonts w:asciiTheme="minorEastAsia" w:eastAsiaTheme="minorEastAsia" w:hAnsiTheme="minorEastAsia"/>
          <w:sz w:val="24"/>
        </w:rPr>
        <w:t>/HIV</w:t>
      </w:r>
      <w:r w:rsidRPr="00D60571">
        <w:rPr>
          <w:rFonts w:asciiTheme="minorEastAsia" w:eastAsiaTheme="minorEastAsia" w:hAnsiTheme="minorEastAsia" w:hint="eastAsia"/>
          <w:sz w:val="24"/>
        </w:rPr>
        <w:t>サーベイランスにおける地域レベルの解析と情報配信</w:t>
      </w:r>
    </w:p>
    <w:p w14:paraId="6C919209" w14:textId="77777777" w:rsidR="00E37ED0" w:rsidRPr="00D60571" w:rsidRDefault="00E37ED0" w:rsidP="00E37ED0">
      <w:pPr>
        <w:pStyle w:val="af0"/>
        <w:numPr>
          <w:ilvl w:val="0"/>
          <w:numId w:val="18"/>
        </w:numPr>
        <w:ind w:leftChars="0"/>
        <w:rPr>
          <w:rFonts w:asciiTheme="minorEastAsia" w:eastAsiaTheme="minorEastAsia" w:hAnsiTheme="minorEastAsia"/>
          <w:sz w:val="24"/>
        </w:rPr>
      </w:pPr>
      <w:r w:rsidRPr="00D60571">
        <w:rPr>
          <w:rFonts w:asciiTheme="minorEastAsia" w:eastAsiaTheme="minorEastAsia" w:hAnsiTheme="minorEastAsia" w:hint="eastAsia"/>
          <w:sz w:val="24"/>
        </w:rPr>
        <w:t>サーベイランス情報配信システム</w:t>
      </w:r>
    </w:p>
    <w:p w14:paraId="279C5A8F"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hint="eastAsia"/>
          <w:sz w:val="24"/>
        </w:rPr>
        <w:t xml:space="preserve">　</w:t>
      </w:r>
      <w:r w:rsidRPr="00D60571">
        <w:rPr>
          <w:rFonts w:asciiTheme="minorEastAsia" w:eastAsiaTheme="minorEastAsia" w:hAnsiTheme="minorEastAsia"/>
          <w:sz w:val="24"/>
        </w:rPr>
        <w:t>GUMCADv2</w:t>
      </w:r>
      <w:r w:rsidRPr="00D60571">
        <w:rPr>
          <w:rFonts w:asciiTheme="minorEastAsia" w:eastAsiaTheme="minorEastAsia" w:hAnsiTheme="minorEastAsia" w:hint="eastAsia"/>
          <w:sz w:val="24"/>
        </w:rPr>
        <w:t>を中心とする基幹的な</w:t>
      </w:r>
      <w:r w:rsidRPr="00D60571">
        <w:rPr>
          <w:rFonts w:asciiTheme="minorEastAsia" w:eastAsiaTheme="minorEastAsia" w:hAnsiTheme="minorEastAsia"/>
          <w:sz w:val="24"/>
        </w:rPr>
        <w:t>STI/HIV</w:t>
      </w:r>
      <w:r w:rsidRPr="00D60571">
        <w:rPr>
          <w:rFonts w:asciiTheme="minorEastAsia" w:eastAsiaTheme="minorEastAsia" w:hAnsiTheme="minorEastAsia" w:hint="eastAsia"/>
          <w:sz w:val="24"/>
        </w:rPr>
        <w:t>サーベイランス事業によって集められた情報は、各事業の報告書として文書ファイル</w:t>
      </w:r>
      <w:r w:rsidRPr="00D60571">
        <w:rPr>
          <w:rFonts w:asciiTheme="minorEastAsia" w:eastAsiaTheme="minorEastAsia" w:hAnsiTheme="minorEastAsia"/>
          <w:sz w:val="24"/>
        </w:rPr>
        <w:t>(</w:t>
      </w:r>
      <w:proofErr w:type="spellStart"/>
      <w:r w:rsidRPr="00D60571">
        <w:rPr>
          <w:rFonts w:asciiTheme="minorEastAsia" w:eastAsiaTheme="minorEastAsia" w:hAnsiTheme="minorEastAsia"/>
          <w:sz w:val="24"/>
        </w:rPr>
        <w:t>pdf</w:t>
      </w:r>
      <w:proofErr w:type="spellEnd"/>
      <w:r w:rsidRPr="00D60571">
        <w:rPr>
          <w:rFonts w:asciiTheme="minorEastAsia" w:eastAsiaTheme="minorEastAsia" w:hAnsiTheme="minorEastAsia" w:hint="eastAsia"/>
          <w:sz w:val="24"/>
        </w:rPr>
        <w:t>ファイル)に整理されるとともに、情報の選択と視覚化をインタラクティブに操作でき、かつ再利用の容易な形式で配信するためのウェブサイト</w:t>
      </w:r>
      <w:r w:rsidRPr="00D60571">
        <w:rPr>
          <w:rFonts w:asciiTheme="minorEastAsia" w:eastAsiaTheme="minorEastAsia" w:hAnsiTheme="minorEastAsia"/>
          <w:sz w:val="24"/>
        </w:rPr>
        <w:t>”Sexual and Reproductive Health Profiles”  (</w:t>
      </w:r>
      <w:hyperlink r:id="rId10" w:history="1">
        <w:r w:rsidRPr="00D60571">
          <w:rPr>
            <w:rStyle w:val="a7"/>
            <w:rFonts w:asciiTheme="minorEastAsia" w:eastAsiaTheme="minorEastAsia" w:hAnsiTheme="minorEastAsia"/>
            <w:sz w:val="24"/>
          </w:rPr>
          <w:t>http://fingertips.phe.org.uk/profile/sexualhealth/data</w:t>
        </w:r>
      </w:hyperlink>
      <w:r w:rsidRPr="00D60571">
        <w:rPr>
          <w:rFonts w:asciiTheme="minorEastAsia" w:eastAsiaTheme="minorEastAsia" w:hAnsiTheme="minorEastAsia"/>
          <w:sz w:val="24"/>
        </w:rPr>
        <w:t>)</w:t>
      </w:r>
      <w:r w:rsidRPr="00D60571">
        <w:rPr>
          <w:rFonts w:asciiTheme="minorEastAsia" w:eastAsiaTheme="minorEastAsia" w:hAnsiTheme="minorEastAsia" w:hint="eastAsia"/>
          <w:sz w:val="24"/>
        </w:rPr>
        <w:t xml:space="preserve"> が運営されている。当該システムでは、地域間でのSTI/HIVに関連した情報の比較を容易なものとする各種の情報の視覚化が可能であり、</w:t>
      </w:r>
      <w:proofErr w:type="spellStart"/>
      <w:r w:rsidRPr="00D60571">
        <w:rPr>
          <w:rFonts w:asciiTheme="minorEastAsia" w:eastAsiaTheme="minorEastAsia" w:hAnsiTheme="minorEastAsia"/>
          <w:sz w:val="24"/>
        </w:rPr>
        <w:t>Web</w:t>
      </w:r>
      <w:r w:rsidRPr="00D60571">
        <w:rPr>
          <w:rFonts w:asciiTheme="minorEastAsia" w:eastAsiaTheme="minorEastAsia" w:hAnsiTheme="minorEastAsia" w:hint="eastAsia"/>
          <w:sz w:val="24"/>
        </w:rPr>
        <w:t>GIS</w:t>
      </w:r>
      <w:proofErr w:type="spellEnd"/>
      <w:r w:rsidRPr="00D60571">
        <w:rPr>
          <w:rFonts w:asciiTheme="minorEastAsia" w:eastAsiaTheme="minorEastAsia" w:hAnsiTheme="minorEastAsia" w:hint="eastAsia"/>
          <w:sz w:val="24"/>
        </w:rPr>
        <w:t>の技術を利用し、分布図を利用した情報の確認もこれに含まれている（図</w:t>
      </w:r>
      <w:r w:rsidRPr="00D60571">
        <w:rPr>
          <w:rFonts w:asciiTheme="minorEastAsia" w:eastAsiaTheme="minorEastAsia" w:hAnsiTheme="minorEastAsia"/>
          <w:sz w:val="24"/>
        </w:rPr>
        <w:t>1</w:t>
      </w:r>
      <w:r w:rsidRPr="00D60571">
        <w:rPr>
          <w:rFonts w:asciiTheme="minorEastAsia" w:eastAsiaTheme="minorEastAsia" w:hAnsiTheme="minorEastAsia" w:hint="eastAsia"/>
          <w:sz w:val="24"/>
        </w:rPr>
        <w:t>）。また、各地域別に指標や分布図を整理した</w:t>
      </w:r>
      <w:proofErr w:type="spellStart"/>
      <w:r w:rsidRPr="00D60571">
        <w:rPr>
          <w:rFonts w:asciiTheme="minorEastAsia" w:eastAsiaTheme="minorEastAsia" w:hAnsiTheme="minorEastAsia"/>
          <w:sz w:val="24"/>
        </w:rPr>
        <w:t>pdf</w:t>
      </w:r>
      <w:proofErr w:type="spellEnd"/>
      <w:r w:rsidRPr="00D60571">
        <w:rPr>
          <w:rFonts w:asciiTheme="minorEastAsia" w:eastAsiaTheme="minorEastAsia" w:hAnsiTheme="minorEastAsia" w:hint="eastAsia"/>
          <w:sz w:val="24"/>
        </w:rPr>
        <w:t>や、データを含む</w:t>
      </w:r>
      <w:r w:rsidRPr="00D60571">
        <w:rPr>
          <w:rFonts w:asciiTheme="minorEastAsia" w:eastAsiaTheme="minorEastAsia" w:hAnsiTheme="minorEastAsia"/>
          <w:sz w:val="24"/>
        </w:rPr>
        <w:t>Microsoft Excel</w:t>
      </w:r>
      <w:r w:rsidRPr="00D60571">
        <w:rPr>
          <w:rFonts w:asciiTheme="minorEastAsia" w:eastAsiaTheme="minorEastAsia" w:hAnsiTheme="minorEastAsia" w:hint="eastAsia"/>
          <w:sz w:val="24"/>
        </w:rPr>
        <w:t>ファイルがダウンロード可能である。なお配信される</w:t>
      </w:r>
      <w:r w:rsidRPr="00D60571">
        <w:rPr>
          <w:rFonts w:asciiTheme="minorEastAsia" w:eastAsiaTheme="minorEastAsia" w:hAnsiTheme="minorEastAsia"/>
          <w:sz w:val="24"/>
        </w:rPr>
        <w:t>Excel</w:t>
      </w:r>
      <w:r w:rsidRPr="00D60571">
        <w:rPr>
          <w:rFonts w:asciiTheme="minorEastAsia" w:eastAsiaTheme="minorEastAsia" w:hAnsiTheme="minorEastAsia" w:hint="eastAsia"/>
          <w:sz w:val="24"/>
        </w:rPr>
        <w:t>データでは、内容の説明とデータは別のシートに分かれて記録されており、データ部は1行目をフィールド名、2行目以下は各レコードを格納するデータベース形式に従っている。そのため、統計分析やグラフ作成などの２次利用の処理が容易である。なお、日本の官庁統計では、統計表を</w:t>
      </w:r>
      <w:proofErr w:type="spellStart"/>
      <w:r w:rsidRPr="00D60571">
        <w:rPr>
          <w:rFonts w:asciiTheme="minorEastAsia" w:eastAsiaTheme="minorEastAsia" w:hAnsiTheme="minorEastAsia"/>
          <w:sz w:val="24"/>
        </w:rPr>
        <w:t>pdf</w:t>
      </w:r>
      <w:proofErr w:type="spellEnd"/>
      <w:r w:rsidRPr="00D60571">
        <w:rPr>
          <w:rFonts w:asciiTheme="minorEastAsia" w:eastAsiaTheme="minorEastAsia" w:hAnsiTheme="minorEastAsia" w:hint="eastAsia"/>
          <w:sz w:val="24"/>
        </w:rPr>
        <w:t>ファイルで配信していたり、Excelファイルでもデータベース形式ではなく、再利用の前に加工が必要な場合も多く、情報の2次利用を見据えた改善が望まれる。</w:t>
      </w:r>
    </w:p>
    <w:p w14:paraId="344ADA05" w14:textId="77777777" w:rsidR="00E37ED0" w:rsidRPr="00D60571" w:rsidRDefault="00E37ED0" w:rsidP="00E37ED0">
      <w:pPr>
        <w:rPr>
          <w:rFonts w:asciiTheme="minorEastAsia" w:eastAsiaTheme="minorEastAsia" w:hAnsiTheme="minorEastAsia"/>
          <w:sz w:val="24"/>
        </w:rPr>
      </w:pPr>
    </w:p>
    <w:p w14:paraId="369AC2E4" w14:textId="77777777" w:rsidR="00E37ED0" w:rsidRPr="00D60571" w:rsidRDefault="00E37ED0" w:rsidP="00E37ED0">
      <w:pPr>
        <w:pStyle w:val="af0"/>
        <w:numPr>
          <w:ilvl w:val="0"/>
          <w:numId w:val="18"/>
        </w:numPr>
        <w:ind w:leftChars="0"/>
        <w:rPr>
          <w:rFonts w:asciiTheme="minorEastAsia" w:eastAsiaTheme="minorEastAsia" w:hAnsiTheme="minorEastAsia"/>
          <w:sz w:val="24"/>
        </w:rPr>
      </w:pPr>
      <w:r w:rsidRPr="00D60571">
        <w:rPr>
          <w:rFonts w:asciiTheme="minorEastAsia" w:eastAsiaTheme="minorEastAsia" w:hAnsiTheme="minorEastAsia"/>
          <w:sz w:val="24"/>
        </w:rPr>
        <w:t>STI/HIV</w:t>
      </w:r>
      <w:r w:rsidRPr="00D60571">
        <w:rPr>
          <w:rFonts w:asciiTheme="minorEastAsia" w:eastAsiaTheme="minorEastAsia" w:hAnsiTheme="minorEastAsia" w:hint="eastAsia"/>
          <w:sz w:val="24"/>
        </w:rPr>
        <w:t>と社会指標</w:t>
      </w:r>
    </w:p>
    <w:p w14:paraId="6A336CD5" w14:textId="77777777" w:rsidR="00E37ED0" w:rsidRPr="00D60571" w:rsidRDefault="00E37ED0" w:rsidP="00FA2BAA">
      <w:pPr>
        <w:ind w:firstLineChars="171" w:firstLine="410"/>
        <w:rPr>
          <w:rFonts w:asciiTheme="minorEastAsia" w:eastAsiaTheme="minorEastAsia" w:hAnsiTheme="minorEastAsia"/>
          <w:sz w:val="24"/>
        </w:rPr>
      </w:pPr>
      <w:r w:rsidRPr="00D60571">
        <w:rPr>
          <w:rFonts w:asciiTheme="minorEastAsia" w:eastAsiaTheme="minorEastAsia" w:hAnsiTheme="minorEastAsia"/>
          <w:sz w:val="24"/>
        </w:rPr>
        <w:t xml:space="preserve">“Sexual and Reproductive Health </w:t>
      </w:r>
      <w:r w:rsidRPr="00D60571">
        <w:rPr>
          <w:rFonts w:asciiTheme="minorEastAsia" w:eastAsiaTheme="minorEastAsia" w:hAnsiTheme="minorEastAsia"/>
          <w:sz w:val="24"/>
        </w:rPr>
        <w:lastRenderedPageBreak/>
        <w:t>Profiles”</w:t>
      </w:r>
      <w:r w:rsidRPr="00D60571">
        <w:rPr>
          <w:rFonts w:asciiTheme="minorEastAsia" w:eastAsiaTheme="minorEastAsia" w:hAnsiTheme="minorEastAsia" w:hint="eastAsia"/>
          <w:sz w:val="24"/>
        </w:rPr>
        <w:t>には、</w:t>
      </w:r>
      <w:r w:rsidRPr="00D60571">
        <w:rPr>
          <w:rFonts w:asciiTheme="minorEastAsia" w:eastAsiaTheme="minorEastAsia" w:hAnsiTheme="minorEastAsia"/>
          <w:sz w:val="24"/>
        </w:rPr>
        <w:t>STI/HIV</w:t>
      </w:r>
      <w:r w:rsidRPr="00D60571">
        <w:rPr>
          <w:rFonts w:asciiTheme="minorEastAsia" w:eastAsiaTheme="minorEastAsia" w:hAnsiTheme="minorEastAsia" w:hint="eastAsia"/>
          <w:sz w:val="24"/>
        </w:rPr>
        <w:t>サーベイランス事業によって得られる情報以外にも、10代の妊娠や性犯罪等の関連情報、さらには</w:t>
      </w:r>
      <w:r w:rsidRPr="00D60571">
        <w:rPr>
          <w:rFonts w:asciiTheme="minorEastAsia" w:eastAsiaTheme="minorEastAsia" w:hAnsiTheme="minorEastAsia"/>
          <w:sz w:val="24"/>
        </w:rPr>
        <w:t>STI</w:t>
      </w:r>
      <w:r w:rsidRPr="00D60571">
        <w:rPr>
          <w:rFonts w:asciiTheme="minorEastAsia" w:eastAsiaTheme="minorEastAsia" w:hAnsiTheme="minorEastAsia" w:hint="eastAsia"/>
          <w:sz w:val="24"/>
        </w:rPr>
        <w:t>の社会的格差をモニタリングするための剥奪（貧困）指標等の地域の社会統計情報が豊富に含まれている。これに関連してH</w:t>
      </w:r>
      <w:r w:rsidRPr="00D60571">
        <w:rPr>
          <w:rFonts w:asciiTheme="minorEastAsia" w:eastAsiaTheme="minorEastAsia" w:hAnsiTheme="minorEastAsia"/>
          <w:sz w:val="24"/>
        </w:rPr>
        <w:t>IV/STI Department</w:t>
      </w:r>
      <w:r w:rsidRPr="00D60571">
        <w:rPr>
          <w:rFonts w:asciiTheme="minorEastAsia" w:eastAsiaTheme="minorEastAsia" w:hAnsiTheme="minorEastAsia" w:hint="eastAsia"/>
          <w:sz w:val="24"/>
        </w:rPr>
        <w:t>では、STIの流行と関連性の高い各種の地域指標を合成したSTI deprivation index が試験的に作成されている</w:t>
      </w:r>
      <w:r w:rsidRPr="00D60571">
        <w:rPr>
          <w:rFonts w:asciiTheme="minorEastAsia" w:eastAsiaTheme="minorEastAsia" w:hAnsiTheme="minorEastAsia"/>
          <w:sz w:val="24"/>
        </w:rPr>
        <w:t>(</w:t>
      </w:r>
      <w:proofErr w:type="spellStart"/>
      <w:r w:rsidRPr="00D60571">
        <w:rPr>
          <w:rFonts w:asciiTheme="minorEastAsia" w:eastAsiaTheme="minorEastAsia" w:hAnsiTheme="minorEastAsia"/>
          <w:sz w:val="24"/>
        </w:rPr>
        <w:t>Zheng</w:t>
      </w:r>
      <w:proofErr w:type="spellEnd"/>
      <w:r w:rsidRPr="00D60571">
        <w:rPr>
          <w:rFonts w:asciiTheme="minorEastAsia" w:eastAsiaTheme="minorEastAsia" w:hAnsiTheme="minorEastAsia"/>
          <w:sz w:val="24"/>
        </w:rPr>
        <w:t xml:space="preserve"> et al., 2014)</w:t>
      </w:r>
      <w:r w:rsidRPr="00D60571">
        <w:rPr>
          <w:rFonts w:asciiTheme="minorEastAsia" w:eastAsiaTheme="minorEastAsia" w:hAnsiTheme="minorEastAsia" w:hint="eastAsia"/>
          <w:sz w:val="24"/>
        </w:rPr>
        <w:t>。これらの試みは、いわゆる社会的公正の観点からSTIの流行状況を評価する試みであり、</w:t>
      </w:r>
      <w:r w:rsidRPr="00D60571">
        <w:rPr>
          <w:rFonts w:asciiTheme="minorEastAsia" w:eastAsiaTheme="minorEastAsia" w:hAnsiTheme="minorEastAsia"/>
          <w:sz w:val="24"/>
        </w:rPr>
        <w:t>STI</w:t>
      </w:r>
      <w:r w:rsidRPr="00D60571">
        <w:rPr>
          <w:rFonts w:asciiTheme="minorEastAsia" w:eastAsiaTheme="minorEastAsia" w:hAnsiTheme="minorEastAsia" w:hint="eastAsia"/>
          <w:sz w:val="24"/>
        </w:rPr>
        <w:t>流行の社会的決定因に関する近年の社会疫学的問題関心を反映している</w:t>
      </w:r>
      <w:r w:rsidRPr="00D60571">
        <w:rPr>
          <w:rFonts w:asciiTheme="minorEastAsia" w:eastAsiaTheme="minorEastAsia" w:hAnsiTheme="minorEastAsia"/>
          <w:sz w:val="24"/>
        </w:rPr>
        <w:t>(Aral et al., 2012)</w:t>
      </w:r>
      <w:r w:rsidRPr="00D60571">
        <w:rPr>
          <w:rFonts w:asciiTheme="minorEastAsia" w:eastAsiaTheme="minorEastAsia" w:hAnsiTheme="minorEastAsia" w:hint="eastAsia"/>
          <w:sz w:val="24"/>
        </w:rPr>
        <w:t>。すなわち、</w:t>
      </w:r>
      <w:r w:rsidRPr="00D60571">
        <w:rPr>
          <w:rFonts w:asciiTheme="minorEastAsia" w:eastAsiaTheme="minorEastAsia" w:hAnsiTheme="minorEastAsia"/>
          <w:sz w:val="24"/>
        </w:rPr>
        <w:t>STI</w:t>
      </w:r>
      <w:r w:rsidRPr="00D60571">
        <w:rPr>
          <w:rFonts w:asciiTheme="minorEastAsia" w:eastAsiaTheme="minorEastAsia" w:hAnsiTheme="minorEastAsia" w:hint="eastAsia"/>
          <w:sz w:val="24"/>
        </w:rPr>
        <w:t>の流行対策には、教育・啓発・スクリーニング等の個別のプログラムの開発・遂行とは別に、貧困や社会格差に起因する地域問題の解消の必要性が考慮されている。同様な地域の社会指標との比較は、統計情報としては日本でも利用可能である（</w:t>
      </w:r>
      <w:r w:rsidRPr="00D60571">
        <w:rPr>
          <w:rFonts w:asciiTheme="minorEastAsia" w:eastAsiaTheme="minorEastAsia" w:hAnsiTheme="minorEastAsia"/>
          <w:sz w:val="24"/>
        </w:rPr>
        <w:t xml:space="preserve">e.g. </w:t>
      </w:r>
      <w:r w:rsidRPr="00D60571">
        <w:rPr>
          <w:rFonts w:asciiTheme="minorEastAsia" w:eastAsiaTheme="minorEastAsia" w:hAnsiTheme="minorEastAsia" w:hint="eastAsia"/>
          <w:sz w:val="24"/>
        </w:rPr>
        <w:t>中谷・矢野</w:t>
      </w:r>
      <w:r w:rsidRPr="00D60571">
        <w:rPr>
          <w:rFonts w:asciiTheme="minorEastAsia" w:eastAsiaTheme="minorEastAsia" w:hAnsiTheme="minorEastAsia"/>
          <w:sz w:val="24"/>
        </w:rPr>
        <w:t>, 2014</w:t>
      </w:r>
      <w:r w:rsidRPr="00D60571">
        <w:rPr>
          <w:rFonts w:asciiTheme="minorEastAsia" w:eastAsiaTheme="minorEastAsia" w:hAnsiTheme="minorEastAsia" w:hint="eastAsia"/>
          <w:sz w:val="24"/>
        </w:rPr>
        <w:t>）。</w:t>
      </w:r>
    </w:p>
    <w:p w14:paraId="51E31692" w14:textId="77777777" w:rsidR="00E37ED0" w:rsidRPr="00D60571" w:rsidRDefault="00E37ED0" w:rsidP="00E37ED0">
      <w:pPr>
        <w:rPr>
          <w:rFonts w:asciiTheme="minorEastAsia" w:eastAsiaTheme="minorEastAsia" w:hAnsiTheme="minorEastAsia"/>
          <w:sz w:val="24"/>
        </w:rPr>
      </w:pPr>
    </w:p>
    <w:p w14:paraId="0FE5CE29"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sz w:val="24"/>
        </w:rPr>
        <w:t xml:space="preserve">(3) </w:t>
      </w:r>
      <w:r w:rsidRPr="00D60571">
        <w:rPr>
          <w:rFonts w:asciiTheme="minorEastAsia" w:eastAsiaTheme="minorEastAsia" w:hAnsiTheme="minorEastAsia" w:hint="eastAsia"/>
          <w:sz w:val="24"/>
        </w:rPr>
        <w:t>空間データ解析の可能性</w:t>
      </w:r>
    </w:p>
    <w:p w14:paraId="7E22BCAE"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hint="eastAsia"/>
          <w:sz w:val="24"/>
        </w:rPr>
        <w:t xml:space="preserve">　分布図の作成や地域指標を作成する統計学的処理については、既に多くの実績が得られているのに対し、空間疫学</w:t>
      </w:r>
      <w:r w:rsidRPr="00D60571">
        <w:rPr>
          <w:rFonts w:asciiTheme="minorEastAsia" w:eastAsiaTheme="minorEastAsia" w:hAnsiTheme="minorEastAsia"/>
          <w:sz w:val="24"/>
        </w:rPr>
        <w:t xml:space="preserve"> spatial epidemiology </w:t>
      </w:r>
      <w:r w:rsidRPr="00D60571">
        <w:rPr>
          <w:rFonts w:asciiTheme="minorEastAsia" w:eastAsiaTheme="minorEastAsia" w:hAnsiTheme="minorEastAsia" w:hint="eastAsia"/>
          <w:sz w:val="24"/>
        </w:rPr>
        <w:t>（中谷, 2008）において提案されてきた患者の地理的集積の動的な評価を通してアウトブレークの早期警戒や短期的流行予測を行った事例は乏しい。ただし現在では、梅毒のサーベイランスデータに対して空間統計学手法（Space-time scan statistics）を利用してアウトブレーク検出を試みる研究が試行されている。従来の</w:t>
      </w:r>
      <w:r w:rsidRPr="00D60571">
        <w:rPr>
          <w:rFonts w:asciiTheme="minorEastAsia" w:eastAsiaTheme="minorEastAsia" w:hAnsiTheme="minorEastAsia"/>
          <w:sz w:val="24"/>
        </w:rPr>
        <w:t>STI</w:t>
      </w:r>
      <w:r w:rsidRPr="00D60571">
        <w:rPr>
          <w:rFonts w:asciiTheme="minorEastAsia" w:eastAsiaTheme="minorEastAsia" w:hAnsiTheme="minorEastAsia" w:hint="eastAsia"/>
          <w:sz w:val="24"/>
        </w:rPr>
        <w:t>アウトブレークの検出では、実務者の経験に基づく疑いからコンタクトトレースを実施し確定されるのに対し、患者報告データからは感染のネットワークを直接分析しえない。しかし、異常な患者の集積を検出することで、少なくともローカルなアウトブレークの存在を警告する作業を、機械的に実施しえる。もっとも、</w:t>
      </w:r>
      <w:r w:rsidRPr="00D60571">
        <w:rPr>
          <w:rFonts w:asciiTheme="minorEastAsia" w:eastAsiaTheme="minorEastAsia" w:hAnsiTheme="minorEastAsia"/>
          <w:sz w:val="24"/>
        </w:rPr>
        <w:t>GUMCADv2</w:t>
      </w:r>
      <w:r w:rsidRPr="00D60571">
        <w:rPr>
          <w:rFonts w:asciiTheme="minorEastAsia" w:eastAsiaTheme="minorEastAsia" w:hAnsiTheme="minorEastAsia" w:hint="eastAsia"/>
          <w:sz w:val="24"/>
        </w:rPr>
        <w:t>のデータ更新間隔が4半期であり、リアルタイ</w:t>
      </w:r>
      <w:r w:rsidRPr="00D60571">
        <w:rPr>
          <w:rFonts w:asciiTheme="minorEastAsia" w:eastAsiaTheme="minorEastAsia" w:hAnsiTheme="minorEastAsia" w:hint="eastAsia"/>
          <w:sz w:val="24"/>
        </w:rPr>
        <w:lastRenderedPageBreak/>
        <w:t>ム性の高い</w:t>
      </w:r>
      <w:r w:rsidRPr="00D60571">
        <w:rPr>
          <w:rFonts w:asciiTheme="minorEastAsia" w:eastAsiaTheme="minorEastAsia" w:hAnsiTheme="minorEastAsia"/>
          <w:sz w:val="24"/>
        </w:rPr>
        <w:t>proactive</w:t>
      </w:r>
      <w:r w:rsidRPr="00D60571">
        <w:rPr>
          <w:rFonts w:asciiTheme="minorEastAsia" w:eastAsiaTheme="minorEastAsia" w:hAnsiTheme="minorEastAsia" w:hint="eastAsia"/>
          <w:sz w:val="24"/>
        </w:rPr>
        <w:t>な流行の検出は現段階では難しい。</w:t>
      </w:r>
    </w:p>
    <w:p w14:paraId="15AD4B7C" w14:textId="77777777" w:rsidR="00E37ED0" w:rsidRPr="00D60571" w:rsidRDefault="00E37ED0" w:rsidP="00E37ED0">
      <w:pPr>
        <w:rPr>
          <w:rFonts w:asciiTheme="minorEastAsia" w:eastAsiaTheme="minorEastAsia" w:hAnsiTheme="minorEastAsia"/>
          <w:sz w:val="24"/>
        </w:rPr>
      </w:pPr>
    </w:p>
    <w:p w14:paraId="343599A8" w14:textId="77777777" w:rsidR="00E37ED0" w:rsidRPr="00D60571" w:rsidRDefault="00E37ED0" w:rsidP="00E37ED0">
      <w:pPr>
        <w:pStyle w:val="af0"/>
        <w:numPr>
          <w:ilvl w:val="0"/>
          <w:numId w:val="17"/>
        </w:numPr>
        <w:ind w:leftChars="0"/>
        <w:rPr>
          <w:rFonts w:asciiTheme="minorEastAsia" w:eastAsiaTheme="minorEastAsia" w:hAnsiTheme="minorEastAsia"/>
          <w:sz w:val="24"/>
        </w:rPr>
      </w:pPr>
      <w:r w:rsidRPr="00D60571">
        <w:rPr>
          <w:rFonts w:asciiTheme="minorEastAsia" w:eastAsiaTheme="minorEastAsia" w:hAnsiTheme="minorEastAsia" w:hint="eastAsia"/>
          <w:sz w:val="24"/>
        </w:rPr>
        <w:t>空間参照</w:t>
      </w:r>
    </w:p>
    <w:p w14:paraId="0754920F" w14:textId="77777777" w:rsidR="00E37ED0" w:rsidRPr="00D60571" w:rsidRDefault="00E37ED0" w:rsidP="00FA2BAA">
      <w:pPr>
        <w:ind w:firstLineChars="135" w:firstLine="324"/>
        <w:rPr>
          <w:rFonts w:asciiTheme="minorEastAsia" w:eastAsiaTheme="minorEastAsia" w:hAnsiTheme="minorEastAsia"/>
          <w:sz w:val="24"/>
        </w:rPr>
      </w:pPr>
      <w:r w:rsidRPr="00D60571">
        <w:rPr>
          <w:rFonts w:asciiTheme="minorEastAsia" w:eastAsiaTheme="minorEastAsia" w:hAnsiTheme="minorEastAsia" w:hint="eastAsia"/>
          <w:sz w:val="24"/>
        </w:rPr>
        <w:t>STIサーベイランスの結果を集計する地理的な単位は、サーベイランス事業によって異なるが、通常はPHE region</w:t>
      </w:r>
      <w:r w:rsidRPr="00D60571">
        <w:rPr>
          <w:rFonts w:asciiTheme="minorEastAsia" w:eastAsiaTheme="minorEastAsia" w:hAnsiTheme="minorEastAsia"/>
          <w:sz w:val="24"/>
        </w:rPr>
        <w:t>(n=15)</w:t>
      </w:r>
      <w:r w:rsidRPr="00D60571">
        <w:rPr>
          <w:rFonts w:asciiTheme="minorEastAsia" w:eastAsiaTheme="minorEastAsia" w:hAnsiTheme="minorEastAsia" w:hint="eastAsia"/>
          <w:sz w:val="24"/>
        </w:rPr>
        <w:t>かLocal Authority</w:t>
      </w:r>
      <w:r w:rsidRPr="00D60571">
        <w:rPr>
          <w:rFonts w:asciiTheme="minorEastAsia" w:eastAsiaTheme="minorEastAsia" w:hAnsiTheme="minorEastAsia"/>
          <w:sz w:val="24"/>
        </w:rPr>
        <w:t xml:space="preserve"> (n=320</w:t>
      </w:r>
      <w:r w:rsidRPr="00D60571">
        <w:rPr>
          <w:rFonts w:asciiTheme="minorEastAsia" w:eastAsiaTheme="minorEastAsia" w:hAnsiTheme="minorEastAsia" w:hint="eastAsia"/>
          <w:sz w:val="24"/>
        </w:rPr>
        <w:t>程度)レベルが中心である。ただし、</w:t>
      </w:r>
      <w:r w:rsidRPr="00D60571">
        <w:rPr>
          <w:rFonts w:asciiTheme="minorEastAsia" w:eastAsiaTheme="minorEastAsia" w:hAnsiTheme="minorEastAsia"/>
          <w:sz w:val="24"/>
        </w:rPr>
        <w:t>GUMCADv2</w:t>
      </w:r>
      <w:r w:rsidRPr="00D60571">
        <w:rPr>
          <w:rFonts w:asciiTheme="minorEastAsia" w:eastAsiaTheme="minorEastAsia" w:hAnsiTheme="minorEastAsia" w:hint="eastAsia"/>
          <w:sz w:val="24"/>
        </w:rPr>
        <w:t>のような包括的なサーベイランスでは、より詳細な地理的単位でのデータ集計や指標化が実施されている。データベース内部では、日本の市区町村よりも詳細なLSOAレベルで、患者住所を特定していることが多く、これらは利用にあたって申請が必要である。これら地理的単位による空間参照は、住所に基づくことが基本だが、GUM単位で収集される情報の中には、GUMの所在地で位置が参照されている情報もある。この場合、GUM単位でみた患者の受診圏域</w:t>
      </w:r>
      <w:r w:rsidRPr="00D60571">
        <w:rPr>
          <w:rFonts w:asciiTheme="minorEastAsia" w:eastAsiaTheme="minorEastAsia" w:hAnsiTheme="minorEastAsia"/>
          <w:sz w:val="24"/>
        </w:rPr>
        <w:t xml:space="preserve">catchment area </w:t>
      </w:r>
      <w:r w:rsidRPr="00D60571">
        <w:rPr>
          <w:rFonts w:asciiTheme="minorEastAsia" w:eastAsiaTheme="minorEastAsia" w:hAnsiTheme="minorEastAsia" w:hint="eastAsia"/>
          <w:sz w:val="24"/>
        </w:rPr>
        <w:t>の把握をもって、</w:t>
      </w:r>
      <w:r w:rsidRPr="00D60571">
        <w:rPr>
          <w:rFonts w:asciiTheme="minorEastAsia" w:eastAsiaTheme="minorEastAsia" w:hAnsiTheme="minorEastAsia"/>
          <w:sz w:val="24"/>
        </w:rPr>
        <w:t>GUM</w:t>
      </w:r>
      <w:r w:rsidRPr="00D60571">
        <w:rPr>
          <w:rFonts w:asciiTheme="minorEastAsia" w:eastAsiaTheme="minorEastAsia" w:hAnsiTheme="minorEastAsia" w:hint="eastAsia"/>
          <w:sz w:val="24"/>
        </w:rPr>
        <w:t>単位で集計あるいは参照される統計情報の評価が必要であり、その検討が課題とされている。日本のサーベイランスにおいて保健所を単位とする患者報告数は、受診医療機関の所在地に基づく情報であり、この統計情報の持つ意味を考える上では、日本でも</w:t>
      </w:r>
      <w:r w:rsidRPr="00D60571">
        <w:rPr>
          <w:rFonts w:asciiTheme="minorEastAsia" w:eastAsiaTheme="minorEastAsia" w:hAnsiTheme="minorEastAsia"/>
          <w:sz w:val="24"/>
        </w:rPr>
        <w:t>STI</w:t>
      </w:r>
      <w:r w:rsidRPr="00D60571">
        <w:rPr>
          <w:rFonts w:asciiTheme="minorEastAsia" w:eastAsiaTheme="minorEastAsia" w:hAnsiTheme="minorEastAsia" w:hint="eastAsia"/>
          <w:sz w:val="24"/>
        </w:rPr>
        <w:t>受診圏域の把握が重要である。</w:t>
      </w:r>
    </w:p>
    <w:p w14:paraId="5273FCA0" w14:textId="77777777" w:rsidR="00E37ED0" w:rsidRPr="00D60571" w:rsidRDefault="00E37ED0" w:rsidP="00E37ED0">
      <w:pPr>
        <w:rPr>
          <w:rFonts w:asciiTheme="minorEastAsia" w:eastAsiaTheme="minorEastAsia" w:hAnsiTheme="minorEastAsia"/>
          <w:sz w:val="24"/>
        </w:rPr>
      </w:pPr>
    </w:p>
    <w:p w14:paraId="46AF6249" w14:textId="77777777" w:rsidR="00E37ED0" w:rsidRPr="00D60571" w:rsidRDefault="00E37ED0" w:rsidP="00E37ED0">
      <w:pPr>
        <w:pStyle w:val="af0"/>
        <w:numPr>
          <w:ilvl w:val="0"/>
          <w:numId w:val="16"/>
        </w:numPr>
        <w:ind w:leftChars="0"/>
        <w:rPr>
          <w:rFonts w:asciiTheme="minorEastAsia" w:eastAsiaTheme="minorEastAsia" w:hAnsiTheme="minorEastAsia"/>
          <w:sz w:val="24"/>
        </w:rPr>
      </w:pPr>
      <w:r w:rsidRPr="00D60571">
        <w:rPr>
          <w:rFonts w:asciiTheme="minorEastAsia" w:eastAsiaTheme="minorEastAsia" w:hAnsiTheme="minorEastAsia" w:hint="eastAsia"/>
          <w:sz w:val="24"/>
        </w:rPr>
        <w:t>結論</w:t>
      </w:r>
    </w:p>
    <w:p w14:paraId="515A7464"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sz w:val="24"/>
        </w:rPr>
        <w:t>1. STI/HIV</w:t>
      </w:r>
      <w:r w:rsidRPr="00D60571">
        <w:rPr>
          <w:rFonts w:asciiTheme="minorEastAsia" w:eastAsiaTheme="minorEastAsia" w:hAnsiTheme="minorEastAsia" w:hint="eastAsia"/>
          <w:sz w:val="24"/>
        </w:rPr>
        <w:t>サーベイランスの実施体制</w:t>
      </w:r>
    </w:p>
    <w:p w14:paraId="1630136C" w14:textId="7A34261C"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hint="eastAsia"/>
          <w:sz w:val="24"/>
        </w:rPr>
        <w:t xml:space="preserve">　</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の</w:t>
      </w:r>
      <w:r w:rsidRPr="00D60571">
        <w:rPr>
          <w:rFonts w:asciiTheme="minorEastAsia" w:eastAsiaTheme="minorEastAsia" w:hAnsiTheme="minorEastAsia"/>
          <w:sz w:val="24"/>
        </w:rPr>
        <w:t>STI/HIV</w:t>
      </w:r>
      <w:r w:rsidRPr="00D60571">
        <w:rPr>
          <w:rFonts w:asciiTheme="minorEastAsia" w:eastAsiaTheme="minorEastAsia" w:hAnsiTheme="minorEastAsia" w:hint="eastAsia"/>
          <w:sz w:val="24"/>
        </w:rPr>
        <w:t>サーベイランスは、</w:t>
      </w:r>
      <w:r w:rsidRPr="00D60571">
        <w:rPr>
          <w:rFonts w:asciiTheme="minorEastAsia" w:eastAsiaTheme="minorEastAsia" w:hAnsiTheme="minorEastAsia"/>
          <w:sz w:val="24"/>
        </w:rPr>
        <w:t>GUM</w:t>
      </w:r>
      <w:r w:rsidRPr="00D60571">
        <w:rPr>
          <w:rFonts w:asciiTheme="minorEastAsia" w:eastAsiaTheme="minorEastAsia" w:hAnsiTheme="minorEastAsia" w:hint="eastAsia"/>
          <w:sz w:val="24"/>
        </w:rPr>
        <w:t>など</w:t>
      </w:r>
      <w:r w:rsidRPr="00D60571">
        <w:rPr>
          <w:rFonts w:asciiTheme="minorEastAsia" w:eastAsiaTheme="minorEastAsia" w:hAnsiTheme="minorEastAsia"/>
          <w:sz w:val="24"/>
        </w:rPr>
        <w:t>STI</w:t>
      </w:r>
      <w:r w:rsidRPr="00D60571">
        <w:rPr>
          <w:rFonts w:asciiTheme="minorEastAsia" w:eastAsiaTheme="minorEastAsia" w:hAnsiTheme="minorEastAsia" w:hint="eastAsia"/>
          <w:sz w:val="24"/>
        </w:rPr>
        <w:t>の診断・治療の中核的医療機関を網羅してサーベイランス情報を収集する体制を整えている。クラミジアや</w:t>
      </w:r>
      <w:r w:rsidRPr="00D60571">
        <w:rPr>
          <w:rFonts w:asciiTheme="minorEastAsia" w:eastAsiaTheme="minorEastAsia" w:hAnsiTheme="minorEastAsia"/>
          <w:sz w:val="24"/>
        </w:rPr>
        <w:t>HIV/AIDS</w:t>
      </w:r>
      <w:r w:rsidRPr="00D60571">
        <w:rPr>
          <w:rFonts w:asciiTheme="minorEastAsia" w:eastAsiaTheme="minorEastAsia" w:hAnsiTheme="minorEastAsia" w:hint="eastAsia"/>
          <w:sz w:val="24"/>
        </w:rPr>
        <w:t>など対策を強化する対象については独立した事業を設定して、対象を絞ったサーベイランスを実施している。ただし、それぞれのサーベイランス事業は独立したものではなく、互いの情報をリンケージすることにより、サーベイランス事業の効率性・信頼性・有効性を高めることが目標とされている。</w:t>
      </w:r>
    </w:p>
    <w:p w14:paraId="4D65C9B6"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hint="eastAsia"/>
          <w:sz w:val="24"/>
        </w:rPr>
        <w:lastRenderedPageBreak/>
        <w:t xml:space="preserve">　各サーベイランス事業の目的を達成するために担当チームは構成されているが、その中には、統計分析の専門家かこれに相当する人材が含まれる。専門的な統計分析処理の重要性は、例えば、</w:t>
      </w:r>
      <w:r w:rsidRPr="00D60571">
        <w:rPr>
          <w:rFonts w:asciiTheme="minorEastAsia" w:eastAsiaTheme="minorEastAsia" w:hAnsiTheme="minorEastAsia"/>
          <w:sz w:val="24"/>
        </w:rPr>
        <w:t>HIV</w:t>
      </w:r>
      <w:r w:rsidRPr="00D60571">
        <w:rPr>
          <w:rFonts w:asciiTheme="minorEastAsia" w:eastAsiaTheme="minorEastAsia" w:hAnsiTheme="minorEastAsia" w:hint="eastAsia"/>
          <w:sz w:val="24"/>
        </w:rPr>
        <w:t>の新規罹患数の推定など単純な患者報告数では判断しえない状況などでとりわけ重要である。同様に、情報更新の設計や解析・配信に関連して、情報処理や</w:t>
      </w:r>
      <w:r w:rsidRPr="00D60571">
        <w:rPr>
          <w:rFonts w:asciiTheme="minorEastAsia" w:eastAsiaTheme="minorEastAsia" w:hAnsiTheme="minorEastAsia"/>
          <w:sz w:val="24"/>
        </w:rPr>
        <w:t>GIS</w:t>
      </w:r>
      <w:r w:rsidRPr="00D60571">
        <w:rPr>
          <w:rFonts w:asciiTheme="minorEastAsia" w:eastAsiaTheme="minorEastAsia" w:hAnsiTheme="minorEastAsia" w:hint="eastAsia"/>
          <w:sz w:val="24"/>
        </w:rPr>
        <w:t>関係の専門家などの多様な専門職を擁する体制が、サーベイランス事業の高度化に求められる。</w:t>
      </w:r>
    </w:p>
    <w:p w14:paraId="54F81CCA" w14:textId="77777777" w:rsidR="00E37ED0" w:rsidRPr="00D60571" w:rsidRDefault="00E37ED0" w:rsidP="00E37ED0">
      <w:pPr>
        <w:rPr>
          <w:rFonts w:asciiTheme="minorEastAsia" w:eastAsiaTheme="minorEastAsia" w:hAnsiTheme="minorEastAsia"/>
          <w:sz w:val="24"/>
        </w:rPr>
      </w:pPr>
    </w:p>
    <w:p w14:paraId="4D754AC6"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sz w:val="24"/>
        </w:rPr>
        <w:t>2. STI/HIV</w:t>
      </w:r>
      <w:r w:rsidRPr="00D60571">
        <w:rPr>
          <w:rFonts w:asciiTheme="minorEastAsia" w:eastAsiaTheme="minorEastAsia" w:hAnsiTheme="minorEastAsia" w:hint="eastAsia"/>
          <w:sz w:val="24"/>
        </w:rPr>
        <w:t>サーベイランスと地域情報</w:t>
      </w:r>
    </w:p>
    <w:p w14:paraId="27C25C28" w14:textId="4ACBF45D"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hint="eastAsia"/>
          <w:sz w:val="24"/>
        </w:rPr>
        <w:t xml:space="preserve">　サーベイランス事業で収集された全ての情報は、国・地域両レベルでの対策事業に活用するために、地理的な情報の集計が可能となっている。</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のサーベイランス事業において、地理的なリスクの違いを示すことは基本的な事項であり、定期的に作成される報告書やスライドセット、さらにはウェブ上に設計されているインタラクティブな情報配信システムのいずれにも、サーベイランス成果の分布図や地域統計の比較が含まれている。また、情報の２次利用を容易にするデータの配信も、サーベイランス情報の地域での活用を円滑なものとする。近年では、地理的に集計されたサーベイランス情報を利用した、STIの社会的格差や時空間データ解析に基づくアウトブレーク検出の可能性などが検討されている。</w:t>
      </w:r>
      <w:r w:rsidRPr="00D60571">
        <w:rPr>
          <w:rFonts w:asciiTheme="minorEastAsia" w:eastAsiaTheme="minorEastAsia" w:hAnsiTheme="minorEastAsia" w:hint="eastAsia"/>
          <w:sz w:val="24"/>
        </w:rPr>
        <w:lastRenderedPageBreak/>
        <w:t>これらの動向は、近年の地理情報処理技術の発達とともに、収集された統計データの再利用を促すオープンデータの流れと対応しており、日本のサーベイランス資料の公開にあたっても今後の参考事例として有用と考えられる。</w:t>
      </w:r>
    </w:p>
    <w:p w14:paraId="66563648" w14:textId="77777777" w:rsidR="00E37ED0" w:rsidRPr="00D60571" w:rsidRDefault="00E37ED0" w:rsidP="00E37ED0">
      <w:pPr>
        <w:rPr>
          <w:rFonts w:asciiTheme="minorEastAsia" w:eastAsiaTheme="minorEastAsia" w:hAnsiTheme="minorEastAsia"/>
          <w:sz w:val="24"/>
        </w:rPr>
      </w:pPr>
    </w:p>
    <w:p w14:paraId="146D5A80" w14:textId="259E3DBD" w:rsidR="00E37ED0" w:rsidRPr="00D60571" w:rsidRDefault="00DB4664" w:rsidP="00E37ED0">
      <w:pPr>
        <w:rPr>
          <w:rFonts w:asciiTheme="minorEastAsia" w:eastAsiaTheme="minorEastAsia" w:hAnsiTheme="minorEastAsia"/>
          <w:sz w:val="24"/>
        </w:rPr>
      </w:pPr>
      <w:r>
        <w:rPr>
          <w:rFonts w:asciiTheme="minorEastAsia" w:eastAsiaTheme="minorEastAsia" w:hAnsiTheme="minorEastAsia" w:hint="eastAsia"/>
          <w:sz w:val="24"/>
        </w:rPr>
        <w:t>参考</w:t>
      </w:r>
      <w:bookmarkStart w:id="0" w:name="_GoBack"/>
      <w:bookmarkEnd w:id="0"/>
      <w:r w:rsidR="00E37ED0" w:rsidRPr="00D60571">
        <w:rPr>
          <w:rFonts w:asciiTheme="minorEastAsia" w:eastAsiaTheme="minorEastAsia" w:hAnsiTheme="minorEastAsia" w:hint="eastAsia"/>
          <w:sz w:val="24"/>
        </w:rPr>
        <w:t>文献</w:t>
      </w:r>
    </w:p>
    <w:p w14:paraId="42359B05"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sz w:val="24"/>
        </w:rPr>
        <w:t xml:space="preserve">Aral SO, Fenton KA, </w:t>
      </w:r>
      <w:proofErr w:type="spellStart"/>
      <w:r w:rsidRPr="00D60571">
        <w:rPr>
          <w:rFonts w:asciiTheme="minorEastAsia" w:eastAsiaTheme="minorEastAsia" w:hAnsiTheme="minorEastAsia"/>
          <w:sz w:val="24"/>
        </w:rPr>
        <w:t>Lipshutz</w:t>
      </w:r>
      <w:proofErr w:type="spellEnd"/>
      <w:r w:rsidRPr="00D60571">
        <w:rPr>
          <w:rFonts w:asciiTheme="minorEastAsia" w:eastAsiaTheme="minorEastAsia" w:hAnsiTheme="minorEastAsia"/>
          <w:sz w:val="24"/>
        </w:rPr>
        <w:t xml:space="preserve"> JA eds. (2012) The New Public Health and STD/HIV Prevention: Personal, Public and Health. London: Springer.</w:t>
      </w:r>
    </w:p>
    <w:p w14:paraId="1D88E357"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sz w:val="24"/>
        </w:rPr>
        <w:t xml:space="preserve">Simms I, </w:t>
      </w:r>
      <w:proofErr w:type="spellStart"/>
      <w:r w:rsidRPr="00D60571">
        <w:rPr>
          <w:rFonts w:asciiTheme="minorEastAsia" w:eastAsiaTheme="minorEastAsia" w:hAnsiTheme="minorEastAsia"/>
          <w:sz w:val="24"/>
        </w:rPr>
        <w:t>Gibin</w:t>
      </w:r>
      <w:proofErr w:type="spellEnd"/>
      <w:r w:rsidRPr="00D60571">
        <w:rPr>
          <w:rFonts w:asciiTheme="minorEastAsia" w:eastAsiaTheme="minorEastAsia" w:hAnsiTheme="minorEastAsia"/>
          <w:sz w:val="24"/>
        </w:rPr>
        <w:t xml:space="preserve"> M, Petersen J (2014):  Location, location, location: what can geographic information science (GIS) offer sexual health research? Sexually Transmitted Infections 90(6): 442-3.</w:t>
      </w:r>
    </w:p>
    <w:p w14:paraId="27862FE3" w14:textId="77777777" w:rsidR="00E37ED0" w:rsidRPr="00D60571" w:rsidRDefault="00E37ED0" w:rsidP="00E37ED0">
      <w:pPr>
        <w:rPr>
          <w:rFonts w:asciiTheme="minorEastAsia" w:eastAsiaTheme="minorEastAsia" w:hAnsiTheme="minorEastAsia"/>
          <w:sz w:val="24"/>
        </w:rPr>
      </w:pPr>
      <w:proofErr w:type="spellStart"/>
      <w:r w:rsidRPr="00D60571">
        <w:rPr>
          <w:rFonts w:asciiTheme="minorEastAsia" w:eastAsiaTheme="minorEastAsia" w:hAnsiTheme="minorEastAsia"/>
          <w:sz w:val="24"/>
        </w:rPr>
        <w:t>Zheng</w:t>
      </w:r>
      <w:proofErr w:type="spellEnd"/>
      <w:r w:rsidRPr="00D60571">
        <w:rPr>
          <w:rFonts w:asciiTheme="minorEastAsia" w:eastAsiaTheme="minorEastAsia" w:hAnsiTheme="minorEastAsia"/>
          <w:sz w:val="24"/>
        </w:rPr>
        <w:t xml:space="preserve"> Y, Conti S, Desai S et al. (2013)  The geographic relationship between sexual health deprivation and the Index of Multiple Deprivation 2010: a comparison of two indices. Sexual Health 10(2):102-11</w:t>
      </w:r>
    </w:p>
    <w:p w14:paraId="61E7E28B"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hint="eastAsia"/>
          <w:sz w:val="24"/>
        </w:rPr>
        <w:t>中谷友樹 (2008)： 空間疫学と地理情報システム. 保健医療科学 57(2), 99-106.</w:t>
      </w:r>
    </w:p>
    <w:p w14:paraId="17EAC87D" w14:textId="77777777"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hint="eastAsia"/>
          <w:sz w:val="24"/>
        </w:rPr>
        <w:t>中谷友樹・矢野桂司(2014)社会格差を視る小地域のセンサス指標：　地理的剥奪指標とジオデモグラフィクス. 地域開発, 599, 35-40.</w:t>
      </w:r>
    </w:p>
    <w:p w14:paraId="251A1CA8" w14:textId="77777777" w:rsidR="00E37ED0" w:rsidRPr="00D60571" w:rsidRDefault="00E37ED0" w:rsidP="00E37ED0">
      <w:pPr>
        <w:rPr>
          <w:rFonts w:asciiTheme="minorEastAsia" w:eastAsiaTheme="minorEastAsia" w:hAnsiTheme="minorEastAsia"/>
          <w:sz w:val="24"/>
        </w:rPr>
      </w:pPr>
    </w:p>
    <w:p w14:paraId="75CA2A2D" w14:textId="46BA47C5" w:rsidR="00E37ED0" w:rsidRPr="00D60571" w:rsidRDefault="00E37ED0" w:rsidP="00E37ED0">
      <w:pPr>
        <w:rPr>
          <w:rFonts w:asciiTheme="minorEastAsia" w:eastAsiaTheme="minorEastAsia" w:hAnsiTheme="minorEastAsia"/>
          <w:sz w:val="24"/>
        </w:rPr>
      </w:pPr>
      <w:r w:rsidRPr="00D60571">
        <w:rPr>
          <w:rFonts w:asciiTheme="minorEastAsia" w:eastAsiaTheme="minorEastAsia" w:hAnsiTheme="minorEastAsia"/>
          <w:noProof/>
          <w:sz w:val="24"/>
        </w:rPr>
        <w:lastRenderedPageBreak/>
        <w:drawing>
          <wp:anchor distT="0" distB="0" distL="114300" distR="114300" simplePos="0" relativeHeight="251658240" behindDoc="0" locked="0" layoutInCell="1" allowOverlap="1" wp14:anchorId="51C2115D" wp14:editId="05EBFB41">
            <wp:simplePos x="0" y="0"/>
            <wp:positionH relativeFrom="column">
              <wp:posOffset>1270</wp:posOffset>
            </wp:positionH>
            <wp:positionV relativeFrom="paragraph">
              <wp:posOffset>2540</wp:posOffset>
            </wp:positionV>
            <wp:extent cx="6065520" cy="5634355"/>
            <wp:effectExtent l="0" t="0" r="5080" b="444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65520" cy="56343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D60571">
        <w:rPr>
          <w:rFonts w:asciiTheme="minorEastAsia" w:eastAsiaTheme="minorEastAsia" w:hAnsiTheme="minorEastAsia" w:hint="eastAsia"/>
          <w:sz w:val="24"/>
        </w:rPr>
        <w:t xml:space="preserve">図１　</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の</w:t>
      </w:r>
      <w:r w:rsidRPr="00D60571">
        <w:rPr>
          <w:rFonts w:asciiTheme="minorEastAsia" w:eastAsiaTheme="minorEastAsia" w:hAnsiTheme="minorEastAsia"/>
          <w:sz w:val="24"/>
        </w:rPr>
        <w:t>HIV/STI</w:t>
      </w:r>
      <w:r w:rsidRPr="00D60571">
        <w:rPr>
          <w:rFonts w:asciiTheme="minorEastAsia" w:eastAsiaTheme="minorEastAsia" w:hAnsiTheme="minorEastAsia" w:hint="eastAsia"/>
          <w:sz w:val="24"/>
        </w:rPr>
        <w:t>サーベイランスデータの地域指標を公開している</w:t>
      </w:r>
      <w:r w:rsidRPr="00D60571">
        <w:rPr>
          <w:rFonts w:asciiTheme="minorEastAsia" w:eastAsiaTheme="minorEastAsia" w:hAnsiTheme="minorEastAsia"/>
          <w:sz w:val="24"/>
        </w:rPr>
        <w:t xml:space="preserve">Sexual and Reproductive Health Profile </w:t>
      </w:r>
      <w:r w:rsidRPr="00D60571">
        <w:rPr>
          <w:rFonts w:asciiTheme="minorEastAsia" w:eastAsiaTheme="minorEastAsia" w:hAnsiTheme="minorEastAsia" w:hint="eastAsia"/>
          <w:sz w:val="24"/>
        </w:rPr>
        <w:t>のスクリーンショット</w:t>
      </w:r>
    </w:p>
    <w:p w14:paraId="62580A7E" w14:textId="77777777" w:rsidR="00E37ED0" w:rsidRPr="00D60571" w:rsidRDefault="00E37ED0">
      <w:pPr>
        <w:rPr>
          <w:rFonts w:asciiTheme="minorEastAsia" w:eastAsiaTheme="minorEastAsia" w:hAnsiTheme="minorEastAsia"/>
          <w:sz w:val="24"/>
        </w:rPr>
      </w:pPr>
    </w:p>
    <w:p w14:paraId="0678AD86" w14:textId="77777777" w:rsidR="00C02E8B" w:rsidRPr="00D60571" w:rsidRDefault="00C02E8B">
      <w:pPr>
        <w:widowControl/>
        <w:jc w:val="left"/>
        <w:rPr>
          <w:rFonts w:asciiTheme="minorEastAsia" w:eastAsiaTheme="minorEastAsia" w:hAnsiTheme="minorEastAsia"/>
          <w:sz w:val="24"/>
        </w:rPr>
      </w:pPr>
      <w:r w:rsidRPr="00D60571">
        <w:rPr>
          <w:rFonts w:asciiTheme="minorEastAsia" w:eastAsiaTheme="minorEastAsia" w:hAnsiTheme="minorEastAsia"/>
          <w:sz w:val="24"/>
        </w:rPr>
        <w:br w:type="page"/>
      </w:r>
    </w:p>
    <w:p w14:paraId="5825ED76" w14:textId="4DEB2B10" w:rsidR="00C02E8B" w:rsidRPr="00D60571" w:rsidRDefault="00E37ED0" w:rsidP="00C02E8B">
      <w:pPr>
        <w:rPr>
          <w:rFonts w:asciiTheme="minorEastAsia" w:eastAsiaTheme="minorEastAsia" w:hAnsiTheme="minorEastAsia"/>
          <w:sz w:val="24"/>
        </w:rPr>
      </w:pPr>
      <w:r w:rsidRPr="00D60571">
        <w:rPr>
          <w:rFonts w:asciiTheme="minorEastAsia" w:eastAsiaTheme="minorEastAsia" w:hAnsiTheme="minorEastAsia" w:hint="eastAsia"/>
          <w:sz w:val="24"/>
        </w:rPr>
        <w:lastRenderedPageBreak/>
        <w:t>２．</w:t>
      </w:r>
      <w:r w:rsidR="00391A87">
        <w:rPr>
          <w:rFonts w:asciiTheme="minorEastAsia" w:eastAsiaTheme="minorEastAsia" w:hAnsiTheme="minorEastAsia"/>
          <w:sz w:val="24"/>
        </w:rPr>
        <w:t>England</w:t>
      </w:r>
      <w:r w:rsidR="00C02E8B" w:rsidRPr="00D60571">
        <w:rPr>
          <w:rFonts w:asciiTheme="minorEastAsia" w:eastAsiaTheme="minorEastAsia" w:hAnsiTheme="minorEastAsia" w:hint="eastAsia"/>
          <w:sz w:val="24"/>
        </w:rPr>
        <w:t>の</w:t>
      </w:r>
      <w:r w:rsidR="00C02E8B" w:rsidRPr="00D60571">
        <w:rPr>
          <w:rFonts w:asciiTheme="minorEastAsia" w:eastAsiaTheme="minorEastAsia" w:hAnsiTheme="minorEastAsia"/>
          <w:sz w:val="24"/>
        </w:rPr>
        <w:t>STI/HIV</w:t>
      </w:r>
      <w:r w:rsidR="00C02E8B" w:rsidRPr="00D60571">
        <w:rPr>
          <w:rFonts w:asciiTheme="minorEastAsia" w:eastAsiaTheme="minorEastAsia" w:hAnsiTheme="minorEastAsia" w:hint="eastAsia"/>
          <w:sz w:val="24"/>
        </w:rPr>
        <w:t>サーベイランスの運用と比較した日本のSTI</w:t>
      </w:r>
      <w:r w:rsidR="00C02E8B" w:rsidRPr="00D60571">
        <w:rPr>
          <w:rFonts w:asciiTheme="minorEastAsia" w:eastAsiaTheme="minorEastAsia" w:hAnsiTheme="minorEastAsia"/>
          <w:sz w:val="24"/>
        </w:rPr>
        <w:t>/HIV</w:t>
      </w:r>
      <w:r w:rsidR="00C02E8B" w:rsidRPr="00D60571">
        <w:rPr>
          <w:rFonts w:asciiTheme="minorEastAsia" w:eastAsiaTheme="minorEastAsia" w:hAnsiTheme="minorEastAsia" w:hint="eastAsia"/>
          <w:sz w:val="24"/>
        </w:rPr>
        <w:t>サーベイランスの運用に関する検討</w:t>
      </w:r>
    </w:p>
    <w:p w14:paraId="4213AB99" w14:textId="77777777" w:rsidR="00C02E8B" w:rsidRPr="00D60571" w:rsidRDefault="00C02E8B" w:rsidP="00C02E8B">
      <w:pPr>
        <w:rPr>
          <w:rFonts w:asciiTheme="minorEastAsia" w:eastAsiaTheme="minorEastAsia" w:hAnsiTheme="minorEastAsia"/>
          <w:sz w:val="24"/>
        </w:rPr>
      </w:pPr>
    </w:p>
    <w:p w14:paraId="07AADD5C" w14:textId="12F7CF28"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中谷研究協力者の報告によれば、</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の</w:t>
      </w:r>
      <w:r w:rsidRPr="00D60571">
        <w:rPr>
          <w:rFonts w:asciiTheme="minorEastAsia" w:eastAsiaTheme="minorEastAsia" w:hAnsiTheme="minorEastAsia"/>
          <w:sz w:val="24"/>
        </w:rPr>
        <w:t>STI(Sexual transmitted infection)/HIV</w:t>
      </w:r>
      <w:r w:rsidRPr="00D60571">
        <w:rPr>
          <w:rFonts w:asciiTheme="minorEastAsia" w:eastAsiaTheme="minorEastAsia" w:hAnsiTheme="minorEastAsia" w:hint="eastAsia"/>
          <w:sz w:val="24"/>
        </w:rPr>
        <w:t>サーベイランス事業は、多様な事業からなっていると伴に、各事業の目的（データ報告や収集の目的）が明確である。さらに、その事業間でデータ連携（個人連結？）を行う事で、各事業個別では明らかとならないSTI罹患のリスク分析等に役立て、STIによる健康被害の減少に寄与する試みが多様になされている。また我が国では十分進んでいないが、社会疫学的観点からSTI</w:t>
      </w:r>
      <w:r w:rsidRPr="00D60571">
        <w:rPr>
          <w:rFonts w:asciiTheme="minorEastAsia" w:eastAsiaTheme="minorEastAsia" w:hAnsiTheme="minorEastAsia"/>
          <w:sz w:val="24"/>
        </w:rPr>
        <w:t>/HIV</w:t>
      </w:r>
      <w:r w:rsidRPr="00D60571">
        <w:rPr>
          <w:rFonts w:asciiTheme="minorEastAsia" w:eastAsiaTheme="minorEastAsia" w:hAnsiTheme="minorEastAsia" w:hint="eastAsia"/>
          <w:sz w:val="24"/>
        </w:rPr>
        <w:t>と社会的格差の指標との関連に着目し、個人への介入に留まらず特徴を持った集団や特定した地域への介入の施策化を試みている。</w:t>
      </w:r>
    </w:p>
    <w:p w14:paraId="40FABE8E" w14:textId="00635282"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多くの示唆に富む</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の</w:t>
      </w:r>
      <w:r w:rsidRPr="00D60571">
        <w:rPr>
          <w:rFonts w:asciiTheme="minorEastAsia" w:eastAsiaTheme="minorEastAsia" w:hAnsiTheme="minorEastAsia"/>
          <w:sz w:val="24"/>
        </w:rPr>
        <w:t>STI/HIV</w:t>
      </w:r>
      <w:r w:rsidRPr="00D60571">
        <w:rPr>
          <w:rFonts w:asciiTheme="minorEastAsia" w:eastAsiaTheme="minorEastAsia" w:hAnsiTheme="minorEastAsia" w:hint="eastAsia"/>
          <w:sz w:val="24"/>
        </w:rPr>
        <w:t>サーベイランスシステムに関する報告を踏まえ、我が国のシステムや状況と比較考察した。</w:t>
      </w:r>
    </w:p>
    <w:p w14:paraId="6E6D26E6" w14:textId="77777777" w:rsidR="00C02E8B" w:rsidRPr="00D60571" w:rsidRDefault="00C02E8B" w:rsidP="00C02E8B">
      <w:pPr>
        <w:rPr>
          <w:rFonts w:asciiTheme="minorEastAsia" w:eastAsiaTheme="minorEastAsia" w:hAnsiTheme="minorEastAsia"/>
          <w:sz w:val="24"/>
        </w:rPr>
      </w:pPr>
    </w:p>
    <w:p w14:paraId="6C7A332C"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sz w:val="24"/>
        </w:rPr>
        <w:t>HIV/STI</w:t>
      </w:r>
      <w:r w:rsidRPr="00D60571">
        <w:rPr>
          <w:rFonts w:asciiTheme="minorEastAsia" w:eastAsiaTheme="minorEastAsia" w:hAnsiTheme="minorEastAsia" w:hint="eastAsia"/>
          <w:sz w:val="24"/>
        </w:rPr>
        <w:t>サーベイランスに関するシステム</w:t>
      </w:r>
    </w:p>
    <w:p w14:paraId="270A154C"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１．</w:t>
      </w:r>
      <w:r w:rsidRPr="00D60571">
        <w:rPr>
          <w:rFonts w:asciiTheme="minorEastAsia" w:eastAsiaTheme="minorEastAsia" w:hAnsiTheme="minorEastAsia"/>
          <w:sz w:val="24"/>
        </w:rPr>
        <w:t xml:space="preserve"> STI/HIV</w:t>
      </w:r>
      <w:r w:rsidRPr="00D60571">
        <w:rPr>
          <w:rFonts w:asciiTheme="minorEastAsia" w:eastAsiaTheme="minorEastAsia" w:hAnsiTheme="minorEastAsia" w:hint="eastAsia"/>
          <w:sz w:val="24"/>
        </w:rPr>
        <w:t>サーベイランスの基本的枠組み</w:t>
      </w:r>
    </w:p>
    <w:p w14:paraId="48DFD741"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日本のシステム</w:t>
      </w:r>
    </w:p>
    <w:p w14:paraId="4E51BFDD"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我が国の</w:t>
      </w:r>
      <w:r w:rsidRPr="00D60571">
        <w:rPr>
          <w:rFonts w:asciiTheme="minorEastAsia" w:eastAsiaTheme="minorEastAsia" w:hAnsiTheme="minorEastAsia"/>
          <w:sz w:val="24"/>
        </w:rPr>
        <w:t>STI/HIV</w:t>
      </w:r>
      <w:r w:rsidRPr="00D60571">
        <w:rPr>
          <w:rFonts w:asciiTheme="minorEastAsia" w:eastAsiaTheme="minorEastAsia" w:hAnsiTheme="minorEastAsia" w:hint="eastAsia"/>
          <w:sz w:val="24"/>
        </w:rPr>
        <w:t>サーベイランスは、感染症発生動向調査を基本としている。感染症発生動向調査の内STIとして把握されているのは、梅毒及クラミジア、淋菌感染症を含む</w:t>
      </w:r>
      <w:r w:rsidRPr="00D60571">
        <w:rPr>
          <w:rFonts w:asciiTheme="minorEastAsia" w:eastAsiaTheme="minorEastAsia" w:hAnsiTheme="minorEastAsia"/>
          <w:sz w:val="24"/>
        </w:rPr>
        <w:t>４</w:t>
      </w:r>
      <w:r w:rsidRPr="00D60571">
        <w:rPr>
          <w:rFonts w:asciiTheme="minorEastAsia" w:eastAsiaTheme="minorEastAsia" w:hAnsiTheme="minorEastAsia" w:hint="eastAsia"/>
          <w:sz w:val="24"/>
        </w:rPr>
        <w:t>疾患及びHIV感染症である。梅毒、</w:t>
      </w:r>
      <w:r w:rsidRPr="00D60571">
        <w:rPr>
          <w:rFonts w:asciiTheme="minorEastAsia" w:eastAsiaTheme="minorEastAsia" w:hAnsiTheme="minorEastAsia"/>
          <w:sz w:val="24"/>
        </w:rPr>
        <w:t>HIV</w:t>
      </w:r>
      <w:r w:rsidRPr="00D60571">
        <w:rPr>
          <w:rFonts w:asciiTheme="minorEastAsia" w:eastAsiaTheme="minorEastAsia" w:hAnsiTheme="minorEastAsia" w:hint="eastAsia"/>
          <w:sz w:val="24"/>
        </w:rPr>
        <w:t>感染症は全医療機関から診断後１週以内に報告され、他の</w:t>
      </w:r>
      <w:r w:rsidRPr="00D60571">
        <w:rPr>
          <w:rFonts w:asciiTheme="minorEastAsia" w:eastAsiaTheme="minorEastAsia" w:hAnsiTheme="minorEastAsia"/>
          <w:sz w:val="24"/>
        </w:rPr>
        <w:t>４</w:t>
      </w:r>
      <w:r w:rsidRPr="00D60571">
        <w:rPr>
          <w:rFonts w:asciiTheme="minorEastAsia" w:eastAsiaTheme="minorEastAsia" w:hAnsiTheme="minorEastAsia" w:hint="eastAsia"/>
          <w:sz w:val="24"/>
        </w:rPr>
        <w:t>疾患は、都道府県が指定した抽出医療機関</w:t>
      </w:r>
      <w:r w:rsidRPr="00D60571">
        <w:rPr>
          <w:rFonts w:asciiTheme="minorEastAsia" w:eastAsiaTheme="minorEastAsia" w:hAnsiTheme="minorEastAsia"/>
          <w:sz w:val="24"/>
        </w:rPr>
        <w:t>(</w:t>
      </w:r>
      <w:r w:rsidRPr="00D60571">
        <w:rPr>
          <w:rFonts w:asciiTheme="minorEastAsia" w:eastAsiaTheme="minorEastAsia" w:hAnsiTheme="minorEastAsia" w:hint="eastAsia"/>
          <w:sz w:val="24"/>
        </w:rPr>
        <w:t>平成２５年度９７４医療機関</w:t>
      </w:r>
      <w:r w:rsidRPr="00D60571">
        <w:rPr>
          <w:rFonts w:asciiTheme="minorEastAsia" w:eastAsiaTheme="minorEastAsia" w:hAnsiTheme="minorEastAsia"/>
          <w:sz w:val="24"/>
        </w:rPr>
        <w:t>)</w:t>
      </w:r>
      <w:r w:rsidRPr="00D60571">
        <w:rPr>
          <w:rFonts w:asciiTheme="minorEastAsia" w:eastAsiaTheme="minorEastAsia" w:hAnsiTheme="minorEastAsia" w:hint="eastAsia"/>
          <w:sz w:val="24"/>
        </w:rPr>
        <w:t>から週１回の報告である。</w:t>
      </w:r>
    </w:p>
    <w:p w14:paraId="313A66AA" w14:textId="77777777" w:rsidR="00C02E8B" w:rsidRPr="00D60571" w:rsidRDefault="00C02E8B" w:rsidP="00C02E8B">
      <w:pPr>
        <w:rPr>
          <w:rFonts w:asciiTheme="minorEastAsia" w:eastAsiaTheme="minorEastAsia" w:hAnsiTheme="minorEastAsia"/>
          <w:sz w:val="24"/>
        </w:rPr>
      </w:pPr>
    </w:p>
    <w:p w14:paraId="28815862" w14:textId="09B3BFC7" w:rsidR="00C02E8B" w:rsidRPr="00D60571" w:rsidRDefault="00391A87" w:rsidP="00C02E8B">
      <w:pPr>
        <w:rPr>
          <w:rFonts w:asciiTheme="minorEastAsia" w:eastAsiaTheme="minorEastAsia" w:hAnsiTheme="minorEastAsia"/>
          <w:sz w:val="24"/>
        </w:rPr>
      </w:pPr>
      <w:r>
        <w:rPr>
          <w:rFonts w:asciiTheme="minorEastAsia" w:eastAsiaTheme="minorEastAsia" w:hAnsiTheme="minorEastAsia"/>
          <w:sz w:val="24"/>
        </w:rPr>
        <w:t>England</w:t>
      </w:r>
      <w:r w:rsidR="00C02E8B" w:rsidRPr="00D60571">
        <w:rPr>
          <w:rFonts w:asciiTheme="minorEastAsia" w:eastAsiaTheme="minorEastAsia" w:hAnsiTheme="minorEastAsia" w:hint="eastAsia"/>
          <w:sz w:val="24"/>
        </w:rPr>
        <w:t>と較べたに日本のサーベイランスの得失</w:t>
      </w:r>
    </w:p>
    <w:p w14:paraId="05286C2A" w14:textId="1DB51146"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と「介入のための基礎情報」という観点で比較した場合、以下の特徴があろう。</w:t>
      </w:r>
    </w:p>
    <w:p w14:paraId="7ACA4273" w14:textId="77777777" w:rsidR="00C02E8B" w:rsidRPr="00D60571" w:rsidRDefault="00C02E8B" w:rsidP="00C02E8B">
      <w:pPr>
        <w:numPr>
          <w:ilvl w:val="0"/>
          <w:numId w:val="8"/>
        </w:numPr>
        <w:rPr>
          <w:rFonts w:asciiTheme="minorEastAsia" w:eastAsiaTheme="minorEastAsia" w:hAnsiTheme="minorEastAsia"/>
          <w:sz w:val="24"/>
        </w:rPr>
      </w:pPr>
      <w:r w:rsidRPr="00D60571">
        <w:rPr>
          <w:rFonts w:asciiTheme="minorEastAsia" w:eastAsiaTheme="minorEastAsia" w:hAnsiTheme="minorEastAsia" w:hint="eastAsia"/>
          <w:sz w:val="24"/>
        </w:rPr>
        <w:lastRenderedPageBreak/>
        <w:t>週報であり頻度高く把握されている。</w:t>
      </w:r>
    </w:p>
    <w:p w14:paraId="3C6422A6" w14:textId="77777777" w:rsidR="00C02E8B" w:rsidRPr="00D60571" w:rsidRDefault="00C02E8B" w:rsidP="00C02E8B">
      <w:pPr>
        <w:numPr>
          <w:ilvl w:val="0"/>
          <w:numId w:val="8"/>
        </w:numPr>
        <w:rPr>
          <w:rFonts w:asciiTheme="minorEastAsia" w:eastAsiaTheme="minorEastAsia" w:hAnsiTheme="minorEastAsia"/>
          <w:sz w:val="24"/>
        </w:rPr>
      </w:pPr>
      <w:r w:rsidRPr="00D60571">
        <w:rPr>
          <w:rFonts w:asciiTheme="minorEastAsia" w:eastAsiaTheme="minorEastAsia" w:hAnsiTheme="minorEastAsia" w:hint="eastAsia"/>
          <w:sz w:val="24"/>
        </w:rPr>
        <w:t>我が国には欧米諸国で設置している無料での性病治療と合わせて相談・支援やサーベイランスを行う複合機関がない。また、性病予防法の廃止に伴い、都道府県、市町村が設置できた公設の性病治療のための医療機関という概念が無くなった。</w:t>
      </w:r>
    </w:p>
    <w:p w14:paraId="6892114B" w14:textId="15AC8559" w:rsidR="00C02E8B" w:rsidRPr="00D60571" w:rsidRDefault="00391A87" w:rsidP="00C02E8B">
      <w:pPr>
        <w:numPr>
          <w:ilvl w:val="0"/>
          <w:numId w:val="8"/>
        </w:numPr>
        <w:rPr>
          <w:rFonts w:asciiTheme="minorEastAsia" w:eastAsiaTheme="minorEastAsia" w:hAnsiTheme="minorEastAsia"/>
          <w:sz w:val="24"/>
        </w:rPr>
      </w:pPr>
      <w:r>
        <w:rPr>
          <w:rFonts w:asciiTheme="minorEastAsia" w:eastAsiaTheme="minorEastAsia" w:hAnsiTheme="minorEastAsia"/>
          <w:sz w:val="24"/>
        </w:rPr>
        <w:t>England</w:t>
      </w:r>
      <w:r w:rsidR="00C02E8B" w:rsidRPr="00D60571">
        <w:rPr>
          <w:rFonts w:asciiTheme="minorEastAsia" w:eastAsiaTheme="minorEastAsia" w:hAnsiTheme="minorEastAsia" w:hint="eastAsia"/>
          <w:sz w:val="24"/>
        </w:rPr>
        <w:t>（人口約6500万人）の基礎的なSTIサーベイランス報告を行う性病専門医療機関（</w:t>
      </w:r>
      <w:r w:rsidR="00C02E8B" w:rsidRPr="00D60571">
        <w:rPr>
          <w:rFonts w:asciiTheme="minorEastAsia" w:eastAsiaTheme="minorEastAsia" w:hAnsiTheme="minorEastAsia"/>
          <w:sz w:val="24"/>
        </w:rPr>
        <w:t>GUM</w:t>
      </w:r>
      <w:r w:rsidR="00C02E8B" w:rsidRPr="00D60571">
        <w:rPr>
          <w:rFonts w:asciiTheme="minorEastAsia" w:eastAsiaTheme="minorEastAsia" w:hAnsiTheme="minorEastAsia" w:hint="eastAsia"/>
          <w:sz w:val="24"/>
        </w:rPr>
        <w:t>＋</w:t>
      </w:r>
      <w:r w:rsidR="00C02E8B" w:rsidRPr="00D60571">
        <w:rPr>
          <w:rFonts w:asciiTheme="minorEastAsia" w:eastAsiaTheme="minorEastAsia" w:hAnsiTheme="minorEastAsia"/>
          <w:sz w:val="24"/>
        </w:rPr>
        <w:t>sexual health service</w:t>
      </w:r>
      <w:r w:rsidR="00C02E8B" w:rsidRPr="00D60571">
        <w:rPr>
          <w:rFonts w:asciiTheme="minorEastAsia" w:eastAsiaTheme="minorEastAsia" w:hAnsiTheme="minorEastAsia" w:hint="eastAsia"/>
          <w:sz w:val="24"/>
        </w:rPr>
        <w:t>）数が、</w:t>
      </w:r>
      <w:r w:rsidR="00C02E8B" w:rsidRPr="00D60571">
        <w:rPr>
          <w:rFonts w:asciiTheme="minorEastAsia" w:eastAsiaTheme="minorEastAsia" w:hAnsiTheme="minorEastAsia"/>
          <w:sz w:val="24"/>
        </w:rPr>
        <w:t>208+736=944</w:t>
      </w:r>
      <w:r w:rsidR="00C02E8B" w:rsidRPr="00D60571">
        <w:rPr>
          <w:rFonts w:asciiTheme="minorEastAsia" w:eastAsiaTheme="minorEastAsia" w:hAnsiTheme="minorEastAsia" w:hint="eastAsia"/>
          <w:sz w:val="24"/>
        </w:rPr>
        <w:t>であるのに対し、我が国でのSTIサーベイランスを担う医療機関は974</w:t>
      </w:r>
      <w:r w:rsidR="00C02E8B" w:rsidRPr="00D60571">
        <w:rPr>
          <w:rFonts w:asciiTheme="minorEastAsia" w:eastAsiaTheme="minorEastAsia" w:hAnsiTheme="minorEastAsia"/>
          <w:sz w:val="24"/>
        </w:rPr>
        <w:t>(H25</w:t>
      </w:r>
      <w:r w:rsidR="00C02E8B" w:rsidRPr="00D60571">
        <w:rPr>
          <w:rFonts w:asciiTheme="minorEastAsia" w:eastAsiaTheme="minorEastAsia" w:hAnsiTheme="minorEastAsia" w:hint="eastAsia"/>
          <w:sz w:val="24"/>
        </w:rPr>
        <w:t>年</w:t>
      </w:r>
      <w:r w:rsidR="00C02E8B" w:rsidRPr="00D60571">
        <w:rPr>
          <w:rFonts w:asciiTheme="minorEastAsia" w:eastAsiaTheme="minorEastAsia" w:hAnsiTheme="minorEastAsia"/>
          <w:sz w:val="24"/>
        </w:rPr>
        <w:t>)</w:t>
      </w:r>
      <w:r w:rsidR="00C02E8B" w:rsidRPr="00D60571">
        <w:rPr>
          <w:rFonts w:asciiTheme="minorEastAsia" w:eastAsiaTheme="minorEastAsia" w:hAnsiTheme="minorEastAsia" w:hint="eastAsia"/>
          <w:sz w:val="24"/>
        </w:rPr>
        <w:t xml:space="preserve">と少なく、医療機関選定の要件として都道府県（地域）における動向把握が明確に示されていない。　　　　　　　　　　　　　　　　　　　　　　　　　　　　　　　　　　　　　　　　　　　　　　　　　　　　　　　　　　　　　　　　　　　　　　　　　　　　　　　　　　　　　　　　　　　　　　　　　　　　　　　　　　　　　　　　　　　　　　　　　　　　　　　　　　　　　　　　　　　　　　　　　　　　　　　　　　　　　　　　　　　　　　　　　　　　　　　　　　　　　　　　　　　　　　　　　　　　　　　　　　　　　　　　　　　　　　　　　　　　　　　　　　　　　　　　　　　　　　　　　　　　　　　　　　　　　　　　　　　　　　　　　　　　　　　　　　　　　　　　　　　　　　　　　　　　　　　　　　　　　　　　　　　　　　　　　　　　　　　　　　　　　　　　　　　　　　　　　　　　　　　　　　　　　　　　　　　　　</w:t>
      </w:r>
    </w:p>
    <w:p w14:paraId="46AE6607" w14:textId="77777777" w:rsidR="00C02E8B" w:rsidRPr="00D60571" w:rsidRDefault="00C02E8B" w:rsidP="00C02E8B">
      <w:pPr>
        <w:numPr>
          <w:ilvl w:val="0"/>
          <w:numId w:val="8"/>
        </w:numPr>
        <w:rPr>
          <w:rFonts w:asciiTheme="minorEastAsia" w:eastAsiaTheme="minorEastAsia" w:hAnsiTheme="minorEastAsia"/>
          <w:sz w:val="24"/>
        </w:rPr>
      </w:pPr>
      <w:r w:rsidRPr="00D60571">
        <w:rPr>
          <w:rFonts w:asciiTheme="minorEastAsia" w:eastAsiaTheme="minorEastAsia" w:hAnsiTheme="minorEastAsia" w:hint="eastAsia"/>
          <w:sz w:val="24"/>
        </w:rPr>
        <w:t>STI報告医療機関の選択基準に患者の多さが含まれておらず、受診者が多い医療機関からの報告が十分補足されていないと考えられる。</w:t>
      </w:r>
    </w:p>
    <w:p w14:paraId="2B8CF715" w14:textId="77777777" w:rsidR="00C02E8B" w:rsidRPr="00D60571" w:rsidRDefault="00C02E8B" w:rsidP="00C02E8B">
      <w:pPr>
        <w:numPr>
          <w:ilvl w:val="0"/>
          <w:numId w:val="8"/>
        </w:numPr>
        <w:rPr>
          <w:rFonts w:asciiTheme="minorEastAsia" w:eastAsiaTheme="minorEastAsia" w:hAnsiTheme="minorEastAsia"/>
          <w:sz w:val="24"/>
        </w:rPr>
      </w:pPr>
      <w:r w:rsidRPr="00D60571">
        <w:rPr>
          <w:rFonts w:asciiTheme="minorEastAsia" w:eastAsiaTheme="minorEastAsia" w:hAnsiTheme="minorEastAsia" w:hint="eastAsia"/>
          <w:sz w:val="24"/>
        </w:rPr>
        <w:t>定点把握</w:t>
      </w:r>
      <w:r w:rsidRPr="00D60571">
        <w:rPr>
          <w:rFonts w:asciiTheme="minorEastAsia" w:eastAsiaTheme="minorEastAsia" w:hAnsiTheme="minorEastAsia"/>
          <w:sz w:val="24"/>
        </w:rPr>
        <w:t>４</w:t>
      </w:r>
      <w:r w:rsidRPr="00D60571">
        <w:rPr>
          <w:rFonts w:asciiTheme="minorEastAsia" w:eastAsiaTheme="minorEastAsia" w:hAnsiTheme="minorEastAsia" w:hint="eastAsia"/>
          <w:sz w:val="24"/>
        </w:rPr>
        <w:t>疾患に関しては性的指向の情報が含まれていない</w:t>
      </w:r>
      <w:r w:rsidRPr="00D60571">
        <w:rPr>
          <w:rFonts w:asciiTheme="minorEastAsia" w:eastAsiaTheme="minorEastAsia" w:hAnsiTheme="minorEastAsia"/>
          <w:sz w:val="24"/>
        </w:rPr>
        <w:br/>
      </w:r>
      <w:r w:rsidRPr="00D60571">
        <w:rPr>
          <w:rFonts w:asciiTheme="minorEastAsia" w:eastAsiaTheme="minorEastAsia" w:hAnsiTheme="minorEastAsia" w:hint="eastAsia"/>
          <w:sz w:val="24"/>
        </w:rPr>
        <w:t xml:space="preserve">　梅毒以外では、性的指向が我が国でSTI罹患の大きなリスクとは認識されておらず、出生国に関しても我が国ではリスク評価は十分行われていかい。しかし、リスク把握が行われていないためその動向は不明である。</w:t>
      </w:r>
    </w:p>
    <w:p w14:paraId="59EFA09E" w14:textId="77777777" w:rsidR="00C02E8B" w:rsidRPr="00D60571" w:rsidRDefault="00C02E8B" w:rsidP="00C02E8B">
      <w:pPr>
        <w:rPr>
          <w:rFonts w:asciiTheme="minorEastAsia" w:eastAsiaTheme="minorEastAsia" w:hAnsiTheme="minorEastAsia"/>
          <w:sz w:val="24"/>
        </w:rPr>
      </w:pPr>
    </w:p>
    <w:p w14:paraId="58F1ABE2"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２．無症候クラミジア罹患者の把握と介入との連続性</w:t>
      </w:r>
    </w:p>
    <w:p w14:paraId="4A5BD8D0"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日本のシステム</w:t>
      </w:r>
    </w:p>
    <w:p w14:paraId="409989FD"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クラミジアに関する感染症発生動向調査では症状の有無の情報は含まれておらず、無症状者の動向を把握する制度はない。無症候の感染者の把握を行う研究はあるがパートナーへの介入を組み込んではいない。</w:t>
      </w:r>
    </w:p>
    <w:p w14:paraId="5D4F945D" w14:textId="77777777" w:rsidR="00C02E8B" w:rsidRPr="00D60571" w:rsidRDefault="00C02E8B" w:rsidP="00C02E8B">
      <w:pPr>
        <w:rPr>
          <w:rFonts w:asciiTheme="minorEastAsia" w:eastAsiaTheme="minorEastAsia" w:hAnsiTheme="minorEastAsia"/>
          <w:sz w:val="24"/>
        </w:rPr>
      </w:pPr>
    </w:p>
    <w:p w14:paraId="50FB8B60" w14:textId="72BE5947" w:rsidR="00C02E8B" w:rsidRPr="00D60571" w:rsidRDefault="00391A87" w:rsidP="00C02E8B">
      <w:pPr>
        <w:rPr>
          <w:rFonts w:asciiTheme="minorEastAsia" w:eastAsiaTheme="minorEastAsia" w:hAnsiTheme="minorEastAsia"/>
          <w:sz w:val="24"/>
        </w:rPr>
      </w:pPr>
      <w:r>
        <w:rPr>
          <w:rFonts w:asciiTheme="minorEastAsia" w:eastAsiaTheme="minorEastAsia" w:hAnsiTheme="minorEastAsia"/>
          <w:sz w:val="24"/>
        </w:rPr>
        <w:t>England</w:t>
      </w:r>
      <w:r w:rsidR="00C02E8B" w:rsidRPr="00D60571">
        <w:rPr>
          <w:rFonts w:asciiTheme="minorEastAsia" w:eastAsiaTheme="minorEastAsia" w:hAnsiTheme="minorEastAsia" w:hint="eastAsia"/>
          <w:sz w:val="24"/>
        </w:rPr>
        <w:t>と較べたに日本のサーベイランスの得失</w:t>
      </w:r>
    </w:p>
    <w:p w14:paraId="5D1EC8AD" w14:textId="77777777" w:rsidR="00C02E8B" w:rsidRPr="00D60571" w:rsidRDefault="00C02E8B" w:rsidP="00C02E8B">
      <w:pPr>
        <w:numPr>
          <w:ilvl w:val="0"/>
          <w:numId w:val="9"/>
        </w:numPr>
        <w:rPr>
          <w:rFonts w:asciiTheme="minorEastAsia" w:eastAsiaTheme="minorEastAsia" w:hAnsiTheme="minorEastAsia"/>
          <w:sz w:val="24"/>
        </w:rPr>
      </w:pPr>
      <w:r w:rsidRPr="00D60571">
        <w:rPr>
          <w:rFonts w:asciiTheme="minorEastAsia" w:eastAsiaTheme="minorEastAsia" w:hAnsiTheme="minorEastAsia" w:hint="eastAsia"/>
          <w:sz w:val="24"/>
        </w:rPr>
        <w:t>無症状感染者の把握割合や無症状を含めた感染者数全体の推計は行われてい</w:t>
      </w:r>
      <w:r w:rsidRPr="00D60571">
        <w:rPr>
          <w:rFonts w:asciiTheme="minorEastAsia" w:eastAsiaTheme="minorEastAsia" w:hAnsiTheme="minorEastAsia" w:hint="eastAsia"/>
          <w:sz w:val="24"/>
        </w:rPr>
        <w:lastRenderedPageBreak/>
        <w:t>ない。</w:t>
      </w:r>
    </w:p>
    <w:p w14:paraId="010576C8" w14:textId="77777777" w:rsidR="00C02E8B" w:rsidRPr="00D60571" w:rsidRDefault="00C02E8B" w:rsidP="00C02E8B">
      <w:pPr>
        <w:numPr>
          <w:ilvl w:val="0"/>
          <w:numId w:val="9"/>
        </w:numPr>
        <w:rPr>
          <w:rFonts w:asciiTheme="minorEastAsia" w:eastAsiaTheme="minorEastAsia" w:hAnsiTheme="minorEastAsia"/>
          <w:sz w:val="24"/>
        </w:rPr>
      </w:pPr>
      <w:r w:rsidRPr="00D60571">
        <w:rPr>
          <w:rFonts w:asciiTheme="minorEastAsia" w:eastAsiaTheme="minorEastAsia" w:hAnsiTheme="minorEastAsia" w:hint="eastAsia"/>
          <w:sz w:val="24"/>
        </w:rPr>
        <w:t>パートナー健診は制度化されておらず、感染拡大へ直接的介入および啓発を通じた介入は制度化されていない。また、STIのネットワークに関する情報は把握されていない。</w:t>
      </w:r>
    </w:p>
    <w:p w14:paraId="49AA99A4" w14:textId="77777777" w:rsidR="00C02E8B" w:rsidRPr="00D60571" w:rsidRDefault="00C02E8B" w:rsidP="00C02E8B">
      <w:pPr>
        <w:numPr>
          <w:ilvl w:val="0"/>
          <w:numId w:val="9"/>
        </w:numPr>
        <w:rPr>
          <w:rFonts w:asciiTheme="minorEastAsia" w:eastAsiaTheme="minorEastAsia" w:hAnsiTheme="minorEastAsia"/>
          <w:sz w:val="24"/>
        </w:rPr>
      </w:pPr>
      <w:r w:rsidRPr="00D60571">
        <w:rPr>
          <w:rFonts w:asciiTheme="minorEastAsia" w:eastAsiaTheme="minorEastAsia" w:hAnsiTheme="minorEastAsia" w:hint="eastAsia"/>
          <w:sz w:val="24"/>
        </w:rPr>
        <w:t>パートナーの把握介入という個人利益とともに公衆衛生的な利益を想定できる事業と個人情報保護との優先度やその条件について整理されておらず自治体が対策を行う際の制約となっていると考えられる。</w:t>
      </w:r>
    </w:p>
    <w:p w14:paraId="30D51141" w14:textId="77777777" w:rsidR="00C02E8B" w:rsidRPr="00D60571" w:rsidRDefault="00C02E8B" w:rsidP="00C02E8B">
      <w:pPr>
        <w:rPr>
          <w:rFonts w:asciiTheme="minorEastAsia" w:eastAsiaTheme="minorEastAsia" w:hAnsiTheme="minorEastAsia"/>
          <w:sz w:val="24"/>
        </w:rPr>
      </w:pPr>
    </w:p>
    <w:p w14:paraId="7903C666"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３．薬剤耐性淋菌サーベイランス</w:t>
      </w:r>
    </w:p>
    <w:p w14:paraId="20DF2474"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日本のシステム</w:t>
      </w:r>
    </w:p>
    <w:p w14:paraId="2B86311C" w14:textId="78050455"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我が国では、淋菌感染症は病原体サーベイランスの対象疾患となっておらず、薬剤耐性淋菌の動向把握は研究として行われている。しかし、</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にある地域別および性／性的指向別の薬剤使用や耐性に関して継続的な把握は行われていない。</w:t>
      </w:r>
    </w:p>
    <w:p w14:paraId="5616D723"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病原微生物検出情報Vol. 31 p. 69-72: 2010</w:t>
      </w:r>
    </w:p>
    <w:p w14:paraId="45483CFF" w14:textId="77777777" w:rsidR="00C02E8B" w:rsidRPr="00D60571" w:rsidRDefault="00C02E8B" w:rsidP="00C02E8B">
      <w:pPr>
        <w:rPr>
          <w:rFonts w:asciiTheme="minorEastAsia" w:eastAsiaTheme="minorEastAsia" w:hAnsiTheme="minorEastAsia"/>
          <w:sz w:val="24"/>
        </w:rPr>
      </w:pPr>
    </w:p>
    <w:p w14:paraId="7F58CFF6" w14:textId="318CA21A" w:rsidR="00C02E8B" w:rsidRPr="00D60571" w:rsidRDefault="00391A87" w:rsidP="00C02E8B">
      <w:pPr>
        <w:rPr>
          <w:rFonts w:asciiTheme="minorEastAsia" w:eastAsiaTheme="minorEastAsia" w:hAnsiTheme="minorEastAsia"/>
          <w:sz w:val="24"/>
        </w:rPr>
      </w:pPr>
      <w:r>
        <w:rPr>
          <w:rFonts w:asciiTheme="minorEastAsia" w:eastAsiaTheme="minorEastAsia" w:hAnsiTheme="minorEastAsia"/>
          <w:sz w:val="24"/>
        </w:rPr>
        <w:t>England</w:t>
      </w:r>
      <w:r w:rsidR="00C02E8B" w:rsidRPr="00D60571">
        <w:rPr>
          <w:rFonts w:asciiTheme="minorEastAsia" w:eastAsiaTheme="minorEastAsia" w:hAnsiTheme="minorEastAsia" w:hint="eastAsia"/>
          <w:sz w:val="24"/>
        </w:rPr>
        <w:t>と較べた日本のサーベイランスの得失</w:t>
      </w:r>
    </w:p>
    <w:p w14:paraId="0D2EFB98" w14:textId="77777777" w:rsidR="00C02E8B" w:rsidRPr="00D60571" w:rsidRDefault="00C02E8B" w:rsidP="00C02E8B">
      <w:pPr>
        <w:numPr>
          <w:ilvl w:val="0"/>
          <w:numId w:val="10"/>
        </w:numPr>
        <w:rPr>
          <w:rFonts w:asciiTheme="minorEastAsia" w:eastAsiaTheme="minorEastAsia" w:hAnsiTheme="minorEastAsia"/>
          <w:sz w:val="24"/>
        </w:rPr>
      </w:pPr>
      <w:r w:rsidRPr="00D60571">
        <w:rPr>
          <w:rFonts w:asciiTheme="minorEastAsia" w:eastAsiaTheme="minorEastAsia" w:hAnsiTheme="minorEastAsia" w:hint="eastAsia"/>
          <w:sz w:val="24"/>
        </w:rPr>
        <w:t>耐性淋菌の地域別および性／性的指向別把握は継続的に行われおらず、リスク集団の把握や介入による効果の把握をサーベイランスとして行っていない。</w:t>
      </w:r>
    </w:p>
    <w:p w14:paraId="5E76A6FF" w14:textId="77777777" w:rsidR="00C02E8B" w:rsidRPr="00D60571" w:rsidRDefault="00C02E8B" w:rsidP="00C02E8B">
      <w:pPr>
        <w:numPr>
          <w:ilvl w:val="0"/>
          <w:numId w:val="10"/>
        </w:numPr>
        <w:rPr>
          <w:rFonts w:asciiTheme="minorEastAsia" w:eastAsiaTheme="minorEastAsia" w:hAnsiTheme="minorEastAsia"/>
          <w:sz w:val="24"/>
        </w:rPr>
      </w:pPr>
      <w:r w:rsidRPr="00D60571">
        <w:rPr>
          <w:rFonts w:asciiTheme="minorEastAsia" w:eastAsiaTheme="minorEastAsia" w:hAnsiTheme="minorEastAsia" w:hint="eastAsia"/>
          <w:sz w:val="24"/>
        </w:rPr>
        <w:t>治療薬選択に有用な地域別把握結果の還元が十分できず、</w:t>
      </w:r>
    </w:p>
    <w:p w14:paraId="08F167FF" w14:textId="77777777" w:rsidR="00C02E8B" w:rsidRPr="00D60571" w:rsidRDefault="00C02E8B" w:rsidP="00C02E8B">
      <w:pPr>
        <w:numPr>
          <w:ilvl w:val="0"/>
          <w:numId w:val="10"/>
        </w:numPr>
        <w:rPr>
          <w:rFonts w:asciiTheme="minorEastAsia" w:eastAsiaTheme="minorEastAsia" w:hAnsiTheme="minorEastAsia"/>
          <w:sz w:val="24"/>
        </w:rPr>
      </w:pPr>
      <w:r w:rsidRPr="00D60571">
        <w:rPr>
          <w:rFonts w:asciiTheme="minorEastAsia" w:eastAsiaTheme="minorEastAsia" w:hAnsiTheme="minorEastAsia" w:hint="eastAsia"/>
          <w:sz w:val="24"/>
        </w:rPr>
        <w:t>耐性淋菌の動向は研究事業として把握されているが、研究事業間のデータ連携（例えば耐性菌検出とその患者の性的指向情報との結合など）によって、アウトブレイへの介入や介入策の効果評価は行われておらず、サーベイランス制度としての基盤がない。</w:t>
      </w:r>
    </w:p>
    <w:p w14:paraId="302F4F92" w14:textId="77777777" w:rsidR="00C02E8B" w:rsidRPr="00D60571" w:rsidRDefault="00C02E8B" w:rsidP="00C02E8B">
      <w:pPr>
        <w:rPr>
          <w:rFonts w:asciiTheme="minorEastAsia" w:eastAsiaTheme="minorEastAsia" w:hAnsiTheme="minorEastAsia"/>
          <w:sz w:val="24"/>
        </w:rPr>
      </w:pPr>
    </w:p>
    <w:p w14:paraId="220C54C7"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４．HIV/AIDSサーベイランス</w:t>
      </w:r>
    </w:p>
    <w:p w14:paraId="4E1D2DBC"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日本のシステム</w:t>
      </w:r>
    </w:p>
    <w:p w14:paraId="50705E29"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感染症発生動向調査によって診断時に全ての</w:t>
      </w:r>
      <w:r w:rsidRPr="00D60571">
        <w:rPr>
          <w:rFonts w:asciiTheme="minorEastAsia" w:eastAsiaTheme="minorEastAsia" w:hAnsiTheme="minorEastAsia"/>
          <w:sz w:val="24"/>
        </w:rPr>
        <w:t>HIV/AIDS</w:t>
      </w:r>
      <w:r w:rsidRPr="00D60571">
        <w:rPr>
          <w:rFonts w:asciiTheme="minorEastAsia" w:eastAsiaTheme="minorEastAsia" w:hAnsiTheme="minorEastAsia" w:hint="eastAsia"/>
          <w:sz w:val="24"/>
        </w:rPr>
        <w:t>症例が報告されるシステム</w:t>
      </w:r>
      <w:r w:rsidRPr="00D60571">
        <w:rPr>
          <w:rFonts w:asciiTheme="minorEastAsia" w:eastAsiaTheme="minorEastAsia" w:hAnsiTheme="minorEastAsia" w:hint="eastAsia"/>
          <w:sz w:val="24"/>
        </w:rPr>
        <w:lastRenderedPageBreak/>
        <w:t>である。</w:t>
      </w:r>
      <w:r w:rsidRPr="00D60571">
        <w:rPr>
          <w:rFonts w:asciiTheme="minorEastAsia" w:eastAsiaTheme="minorEastAsia" w:hAnsiTheme="minorEastAsia"/>
          <w:sz w:val="24"/>
        </w:rPr>
        <w:t>HIV</w:t>
      </w:r>
      <w:r w:rsidRPr="00D60571">
        <w:rPr>
          <w:rFonts w:asciiTheme="minorEastAsia" w:eastAsiaTheme="minorEastAsia" w:hAnsiTheme="minorEastAsia" w:hint="eastAsia"/>
          <w:sz w:val="24"/>
        </w:rPr>
        <w:t>感染症からAIDSへの転症報告が任意である。</w:t>
      </w:r>
    </w:p>
    <w:p w14:paraId="01D93512" w14:textId="77777777" w:rsidR="00C02E8B" w:rsidRPr="00D60571" w:rsidRDefault="00C02E8B" w:rsidP="00C02E8B">
      <w:pPr>
        <w:rPr>
          <w:rFonts w:asciiTheme="minorEastAsia" w:eastAsiaTheme="minorEastAsia" w:hAnsiTheme="minorEastAsia"/>
          <w:sz w:val="24"/>
        </w:rPr>
      </w:pPr>
    </w:p>
    <w:p w14:paraId="04D5B5C8" w14:textId="067DCC55" w:rsidR="00C02E8B" w:rsidRPr="00D60571" w:rsidRDefault="00391A87" w:rsidP="00C02E8B">
      <w:pPr>
        <w:rPr>
          <w:rFonts w:asciiTheme="minorEastAsia" w:eastAsiaTheme="minorEastAsia" w:hAnsiTheme="minorEastAsia"/>
          <w:sz w:val="24"/>
        </w:rPr>
      </w:pPr>
      <w:r>
        <w:rPr>
          <w:rFonts w:asciiTheme="minorEastAsia" w:eastAsiaTheme="minorEastAsia" w:hAnsiTheme="minorEastAsia"/>
          <w:sz w:val="24"/>
        </w:rPr>
        <w:t>England</w:t>
      </w:r>
      <w:r w:rsidR="00C02E8B" w:rsidRPr="00D60571">
        <w:rPr>
          <w:rFonts w:asciiTheme="minorEastAsia" w:eastAsiaTheme="minorEastAsia" w:hAnsiTheme="minorEastAsia" w:hint="eastAsia"/>
          <w:sz w:val="24"/>
        </w:rPr>
        <w:t>と較べた日本のサーベイランスの得失</w:t>
      </w:r>
    </w:p>
    <w:p w14:paraId="15AB5CA7" w14:textId="77777777" w:rsidR="00C02E8B" w:rsidRPr="00D60571" w:rsidRDefault="00C02E8B" w:rsidP="00C02E8B">
      <w:pPr>
        <w:numPr>
          <w:ilvl w:val="0"/>
          <w:numId w:val="11"/>
        </w:numPr>
        <w:rPr>
          <w:rFonts w:asciiTheme="minorEastAsia" w:eastAsiaTheme="minorEastAsia" w:hAnsiTheme="minorEastAsia"/>
          <w:sz w:val="24"/>
        </w:rPr>
      </w:pPr>
      <w:r w:rsidRPr="00D60571">
        <w:rPr>
          <w:rFonts w:asciiTheme="minorEastAsia" w:eastAsiaTheme="minorEastAsia" w:hAnsiTheme="minorEastAsia" w:hint="eastAsia"/>
          <w:sz w:val="24"/>
        </w:rPr>
        <w:t>他の調査等とのデータ連携はほぼ行われていない。</w:t>
      </w:r>
    </w:p>
    <w:p w14:paraId="6A0E3677" w14:textId="77777777" w:rsidR="00C02E8B" w:rsidRPr="00D60571" w:rsidRDefault="00C02E8B" w:rsidP="00C02E8B">
      <w:pPr>
        <w:numPr>
          <w:ilvl w:val="0"/>
          <w:numId w:val="11"/>
        </w:numPr>
        <w:rPr>
          <w:rFonts w:asciiTheme="minorEastAsia" w:eastAsiaTheme="minorEastAsia" w:hAnsiTheme="minorEastAsia"/>
          <w:sz w:val="24"/>
        </w:rPr>
      </w:pPr>
      <w:r w:rsidRPr="00D60571">
        <w:rPr>
          <w:rFonts w:asciiTheme="minorEastAsia" w:eastAsiaTheme="minorEastAsia" w:hAnsiTheme="minorEastAsia" w:hint="eastAsia"/>
          <w:sz w:val="24"/>
        </w:rPr>
        <w:t>集計データが公表されているが、患者個票は公表されておらず、２次的分析を行うには制約が大きい。</w:t>
      </w:r>
    </w:p>
    <w:p w14:paraId="3E4C72F2" w14:textId="77777777" w:rsidR="00C02E8B" w:rsidRPr="00D60571" w:rsidRDefault="00C02E8B" w:rsidP="00C02E8B">
      <w:pPr>
        <w:numPr>
          <w:ilvl w:val="0"/>
          <w:numId w:val="11"/>
        </w:numPr>
        <w:rPr>
          <w:rFonts w:asciiTheme="minorEastAsia" w:eastAsiaTheme="minorEastAsia" w:hAnsiTheme="minorEastAsia"/>
          <w:sz w:val="24"/>
        </w:rPr>
      </w:pPr>
      <w:r w:rsidRPr="00D60571">
        <w:rPr>
          <w:rFonts w:asciiTheme="minorEastAsia" w:eastAsiaTheme="minorEastAsia" w:hAnsiTheme="minorEastAsia"/>
          <w:sz w:val="24"/>
        </w:rPr>
        <w:t>HIV</w:t>
      </w:r>
      <w:r w:rsidRPr="00D60571">
        <w:rPr>
          <w:rFonts w:asciiTheme="minorEastAsia" w:eastAsiaTheme="minorEastAsia" w:hAnsiTheme="minorEastAsia" w:hint="eastAsia"/>
          <w:sz w:val="24"/>
        </w:rPr>
        <w:t>から</w:t>
      </w:r>
      <w:r w:rsidRPr="00D60571">
        <w:rPr>
          <w:rFonts w:asciiTheme="minorEastAsia" w:eastAsiaTheme="minorEastAsia" w:hAnsiTheme="minorEastAsia"/>
          <w:sz w:val="24"/>
        </w:rPr>
        <w:t>AIDS</w:t>
      </w:r>
      <w:r w:rsidRPr="00D60571">
        <w:rPr>
          <w:rFonts w:asciiTheme="minorEastAsia" w:eastAsiaTheme="minorEastAsia" w:hAnsiTheme="minorEastAsia" w:hint="eastAsia"/>
          <w:sz w:val="24"/>
        </w:rPr>
        <w:t>発症への転症報告が一部分しか把握されておらず、AIDS進展期間や未把握症例の推計が十分行えていない。</w:t>
      </w:r>
    </w:p>
    <w:p w14:paraId="15E28BE1" w14:textId="77777777" w:rsidR="00C02E8B" w:rsidRPr="00D60571" w:rsidRDefault="00C02E8B" w:rsidP="00C02E8B">
      <w:pPr>
        <w:rPr>
          <w:rFonts w:asciiTheme="minorEastAsia" w:eastAsiaTheme="minorEastAsia" w:hAnsiTheme="minorEastAsia"/>
          <w:sz w:val="24"/>
        </w:rPr>
      </w:pPr>
    </w:p>
    <w:p w14:paraId="2F1CE1AC" w14:textId="77777777" w:rsidR="00C02E8B" w:rsidRPr="00D60571" w:rsidRDefault="00C02E8B" w:rsidP="00C02E8B">
      <w:pPr>
        <w:rPr>
          <w:rFonts w:asciiTheme="minorEastAsia" w:eastAsiaTheme="minorEastAsia" w:hAnsiTheme="minorEastAsia"/>
          <w:sz w:val="24"/>
        </w:rPr>
      </w:pPr>
    </w:p>
    <w:p w14:paraId="020A6066"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STI</w:t>
      </w:r>
      <w:r w:rsidRPr="00D60571">
        <w:rPr>
          <w:rFonts w:asciiTheme="minorEastAsia" w:eastAsiaTheme="minorEastAsia" w:hAnsiTheme="minorEastAsia"/>
          <w:sz w:val="24"/>
        </w:rPr>
        <w:t>/HIV</w:t>
      </w:r>
      <w:r w:rsidRPr="00D60571">
        <w:rPr>
          <w:rFonts w:asciiTheme="minorEastAsia" w:eastAsiaTheme="minorEastAsia" w:hAnsiTheme="minorEastAsia" w:hint="eastAsia"/>
          <w:sz w:val="24"/>
        </w:rPr>
        <w:t>サーベイランスにおける地域レベルの解析と情報配信</w:t>
      </w:r>
    </w:p>
    <w:p w14:paraId="6320E585"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１．情報配信システム</w:t>
      </w:r>
    </w:p>
    <w:p w14:paraId="00120F91"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日本のシステム</w:t>
      </w:r>
    </w:p>
    <w:p w14:paraId="4FEBD589"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梅毒およびHIV感染症は全数報告であり本来罹患率／有病率の地域比較が可能であるが、梅毒は報告率の地域差が大きいと考えられ、罹患率の地域比較が困難な状況である。</w:t>
      </w:r>
      <w:r w:rsidRPr="00D60571">
        <w:rPr>
          <w:rFonts w:asciiTheme="minorEastAsia" w:eastAsiaTheme="minorEastAsia" w:hAnsiTheme="minorEastAsia"/>
          <w:sz w:val="24"/>
        </w:rPr>
        <w:t>HIV</w:t>
      </w:r>
      <w:r w:rsidRPr="00D60571">
        <w:rPr>
          <w:rFonts w:asciiTheme="minorEastAsia" w:eastAsiaTheme="minorEastAsia" w:hAnsiTheme="minorEastAsia" w:hint="eastAsia"/>
          <w:sz w:val="24"/>
        </w:rPr>
        <w:t>感染症も全数報告であり、基本的には地域比較が可能でありエイズ動向委員会の年次報告等で地域比較がある。ただし、報告地と居住地との乖離に関しては注意が必要である。</w:t>
      </w:r>
    </w:p>
    <w:p w14:paraId="256BDAE3" w14:textId="0800EAB9"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一方、その他の</w:t>
      </w:r>
      <w:r w:rsidRPr="00D60571">
        <w:rPr>
          <w:rFonts w:asciiTheme="minorEastAsia" w:eastAsiaTheme="minorEastAsia" w:hAnsiTheme="minorEastAsia"/>
          <w:sz w:val="24"/>
        </w:rPr>
        <w:t>４性</w:t>
      </w:r>
      <w:r w:rsidRPr="00D60571">
        <w:rPr>
          <w:rFonts w:asciiTheme="minorEastAsia" w:eastAsiaTheme="minorEastAsia" w:hAnsiTheme="minorEastAsia" w:hint="eastAsia"/>
          <w:sz w:val="24"/>
        </w:rPr>
        <w:t>感染症は定点医療機関からの報告であり、直接的な罹患率（有病率）の地域間比較は行えないシステムである。公的制度ではないが研究班（性感染症に関する特定感染症予防指針に基づく対策の推進に関する研究　など）によって、</w:t>
      </w:r>
      <w:r w:rsidR="005C79CB">
        <w:rPr>
          <w:rFonts w:asciiTheme="minorEastAsia" w:eastAsiaTheme="minorEastAsia" w:hAnsiTheme="minorEastAsia"/>
          <w:sz w:val="24"/>
        </w:rPr>
        <w:t>７</w:t>
      </w:r>
      <w:r w:rsidRPr="00D60571">
        <w:rPr>
          <w:rFonts w:asciiTheme="minorEastAsia" w:eastAsiaTheme="minorEastAsia" w:hAnsiTheme="minorEastAsia" w:hint="eastAsia"/>
          <w:sz w:val="24"/>
        </w:rPr>
        <w:t>府県程度の性感染症動向が継続的に把握され、またSTIを診断すると想定される全医療機関から情報を得る事によって罹患率を求め、地域間比較結果が研究成果として公表されている。</w:t>
      </w:r>
    </w:p>
    <w:p w14:paraId="35B91014" w14:textId="77777777" w:rsidR="00C02E8B" w:rsidRPr="00D60571" w:rsidRDefault="00C02E8B" w:rsidP="00C02E8B">
      <w:pPr>
        <w:rPr>
          <w:rFonts w:asciiTheme="minorEastAsia" w:eastAsiaTheme="minorEastAsia" w:hAnsiTheme="minorEastAsia"/>
          <w:sz w:val="24"/>
        </w:rPr>
      </w:pPr>
    </w:p>
    <w:p w14:paraId="17AAB266" w14:textId="662B52CC" w:rsidR="00C02E8B" w:rsidRPr="00D60571" w:rsidRDefault="00391A87" w:rsidP="00C02E8B">
      <w:pPr>
        <w:rPr>
          <w:rFonts w:asciiTheme="minorEastAsia" w:eastAsiaTheme="minorEastAsia" w:hAnsiTheme="minorEastAsia"/>
          <w:sz w:val="24"/>
        </w:rPr>
      </w:pPr>
      <w:r>
        <w:rPr>
          <w:rFonts w:asciiTheme="minorEastAsia" w:eastAsiaTheme="minorEastAsia" w:hAnsiTheme="minorEastAsia"/>
          <w:sz w:val="24"/>
        </w:rPr>
        <w:t>England</w:t>
      </w:r>
      <w:r w:rsidR="00C02E8B" w:rsidRPr="00D60571">
        <w:rPr>
          <w:rFonts w:asciiTheme="minorEastAsia" w:eastAsiaTheme="minorEastAsia" w:hAnsiTheme="minorEastAsia" w:hint="eastAsia"/>
          <w:sz w:val="24"/>
        </w:rPr>
        <w:t>と較べた日本のサーベイランスの得失</w:t>
      </w:r>
    </w:p>
    <w:p w14:paraId="0A8AB273" w14:textId="77777777" w:rsidR="00C02E8B" w:rsidRPr="00D60571" w:rsidRDefault="00C02E8B" w:rsidP="00C02E8B">
      <w:pPr>
        <w:numPr>
          <w:ilvl w:val="0"/>
          <w:numId w:val="12"/>
        </w:numPr>
        <w:rPr>
          <w:rFonts w:asciiTheme="minorEastAsia" w:eastAsiaTheme="minorEastAsia" w:hAnsiTheme="minorEastAsia"/>
          <w:sz w:val="24"/>
        </w:rPr>
      </w:pPr>
      <w:r w:rsidRPr="00D60571">
        <w:rPr>
          <w:rFonts w:asciiTheme="minorEastAsia" w:eastAsiaTheme="minorEastAsia" w:hAnsiTheme="minorEastAsia" w:hint="eastAsia"/>
          <w:sz w:val="24"/>
        </w:rPr>
        <w:lastRenderedPageBreak/>
        <w:t>罹患率／有病率の高いクラミジア等の４種の性感染症の地域比較が解析、情報配信されていない。このことは、我が国の性感染症に関する感染症発生動向調査が治療や教育関係者に活用されず、現状把握や介入が進まないという循環の理由となっているのではないか。</w:t>
      </w:r>
    </w:p>
    <w:p w14:paraId="05EC8C85" w14:textId="77777777" w:rsidR="00C02E8B" w:rsidRPr="00D60571" w:rsidRDefault="00C02E8B" w:rsidP="00C02E8B">
      <w:pPr>
        <w:numPr>
          <w:ilvl w:val="0"/>
          <w:numId w:val="12"/>
        </w:numPr>
        <w:rPr>
          <w:rFonts w:asciiTheme="minorEastAsia" w:eastAsiaTheme="minorEastAsia" w:hAnsiTheme="minorEastAsia"/>
          <w:sz w:val="24"/>
        </w:rPr>
      </w:pPr>
      <w:r w:rsidRPr="00D60571">
        <w:rPr>
          <w:rFonts w:asciiTheme="minorEastAsia" w:eastAsiaTheme="minorEastAsia" w:hAnsiTheme="minorEastAsia" w:hint="eastAsia"/>
          <w:sz w:val="24"/>
        </w:rPr>
        <w:t>地域比較のためには、報告医療機関のカバー人口、受診圏域等による標準化が必要である。一方、定点報告性感染症の地域間比較への関心は、産婦人科などの治療機関や教育関係者に高いが、地域比較が利用者の操作によって簡便に行える情報配信は整備されていない。</w:t>
      </w:r>
    </w:p>
    <w:p w14:paraId="5ED77A45" w14:textId="77777777" w:rsidR="00C02E8B" w:rsidRPr="00D60571" w:rsidRDefault="00C02E8B" w:rsidP="00C02E8B">
      <w:pPr>
        <w:numPr>
          <w:ilvl w:val="0"/>
          <w:numId w:val="12"/>
        </w:numPr>
        <w:rPr>
          <w:rFonts w:asciiTheme="minorEastAsia" w:eastAsiaTheme="minorEastAsia" w:hAnsiTheme="minorEastAsia"/>
          <w:sz w:val="24"/>
        </w:rPr>
      </w:pPr>
      <w:r w:rsidRPr="00D60571">
        <w:rPr>
          <w:rFonts w:asciiTheme="minorEastAsia" w:eastAsiaTheme="minorEastAsia" w:hAnsiTheme="minorEastAsia" w:hint="eastAsia"/>
          <w:sz w:val="24"/>
        </w:rPr>
        <w:t>地域比較や地域ごとの罹患リスク（性的指向や性、年代等）の分りやすい地図表示がなされていない。</w:t>
      </w:r>
    </w:p>
    <w:p w14:paraId="0B7A8C80" w14:textId="77777777" w:rsidR="00C02E8B" w:rsidRPr="00D60571" w:rsidRDefault="00C02E8B" w:rsidP="00C02E8B">
      <w:pPr>
        <w:numPr>
          <w:ilvl w:val="0"/>
          <w:numId w:val="12"/>
        </w:numPr>
        <w:rPr>
          <w:rFonts w:asciiTheme="minorEastAsia" w:eastAsiaTheme="minorEastAsia" w:hAnsiTheme="minorEastAsia"/>
          <w:sz w:val="24"/>
        </w:rPr>
      </w:pPr>
      <w:r w:rsidRPr="00D60571">
        <w:rPr>
          <w:rFonts w:asciiTheme="minorEastAsia" w:eastAsiaTheme="minorEastAsia" w:hAnsiTheme="minorEastAsia" w:hint="eastAsia"/>
          <w:sz w:val="24"/>
        </w:rPr>
        <w:t>発生動向調査は性感染症に関する基礎的資料であるが、２次利用しやすいデータ公開形式となっておらず、自治体での活用や研究での利用が進んでいない一つの要因となっている。</w:t>
      </w:r>
    </w:p>
    <w:p w14:paraId="776CBF65" w14:textId="77777777" w:rsidR="00C02E8B" w:rsidRPr="00D60571" w:rsidRDefault="00C02E8B" w:rsidP="00C02E8B">
      <w:pPr>
        <w:rPr>
          <w:rFonts w:asciiTheme="minorEastAsia" w:eastAsiaTheme="minorEastAsia" w:hAnsiTheme="minorEastAsia"/>
          <w:sz w:val="24"/>
        </w:rPr>
      </w:pPr>
    </w:p>
    <w:p w14:paraId="21F78F0A"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上記のように、研究事業としての地域のSTI動向の把握が継続されており、この結果の地域間比較の充実等の利用しやすい還元、活用や他のデータとの連携により更に有用な性感染症対策推進の資料となり得る。</w:t>
      </w:r>
    </w:p>
    <w:p w14:paraId="31372429"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一部県では検査機関と医療機関との協力により、報告医療機関の負担軽減、報告率向上をめざし、性感染症診断動向を把握公表する試みが行われている。また、我々の研究グループでは、大規模検査委託会社の協議会の協力を得てクラミジア等の検査状況のデータを提供頂き、今までにHIV感染症の</w:t>
      </w:r>
      <w:r w:rsidRPr="00D60571">
        <w:rPr>
          <w:rFonts w:asciiTheme="minorEastAsia" w:eastAsiaTheme="minorEastAsia" w:hAnsiTheme="minorEastAsia"/>
          <w:sz w:val="24"/>
        </w:rPr>
        <w:t>WB</w:t>
      </w:r>
      <w:r w:rsidRPr="00D60571">
        <w:rPr>
          <w:rFonts w:asciiTheme="minorEastAsia" w:eastAsiaTheme="minorEastAsia" w:hAnsiTheme="minorEastAsia" w:hint="eastAsia"/>
          <w:sz w:val="24"/>
        </w:rPr>
        <w:t>法による診断を感染症発生動向調査の結果と比較し、診断動向の指標として有用である事、地域的分析によって未報告件数等を推定でき報告率の向上に寄与できる可能性がある事を報告した。クラミジアなど他の</w:t>
      </w:r>
      <w:r w:rsidRPr="00D60571">
        <w:rPr>
          <w:rFonts w:asciiTheme="minorEastAsia" w:eastAsiaTheme="minorEastAsia" w:hAnsiTheme="minorEastAsia"/>
          <w:sz w:val="24"/>
        </w:rPr>
        <w:t>STI</w:t>
      </w:r>
      <w:r w:rsidRPr="00D60571">
        <w:rPr>
          <w:rFonts w:asciiTheme="minorEastAsia" w:eastAsiaTheme="minorEastAsia" w:hAnsiTheme="minorEastAsia" w:hint="eastAsia"/>
          <w:sz w:val="24"/>
        </w:rPr>
        <w:t>に関する検査結果サーベイランスの有用性について引き続き検討を行っている。</w:t>
      </w:r>
    </w:p>
    <w:p w14:paraId="2B731535" w14:textId="77777777" w:rsidR="00C02E8B" w:rsidRPr="00D60571" w:rsidRDefault="00C02E8B" w:rsidP="00C02E8B">
      <w:pPr>
        <w:rPr>
          <w:rFonts w:asciiTheme="minorEastAsia" w:eastAsiaTheme="minorEastAsia" w:hAnsiTheme="minorEastAsia"/>
          <w:sz w:val="24"/>
        </w:rPr>
      </w:pPr>
    </w:p>
    <w:p w14:paraId="790163B3"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2.STI/HIVと社会指標</w:t>
      </w:r>
    </w:p>
    <w:p w14:paraId="455AB4E0"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日本のシステム</w:t>
      </w:r>
    </w:p>
    <w:p w14:paraId="43D9D01D"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性感染症発生動向と１０代の妊娠、性犯罪、社会格差に関する指標等との関連を持たせるシステムは無く、性感染症に関する特定感染症予防指針においても、これらの関連性をモニタリングする方向性は示されていない。</w:t>
      </w:r>
    </w:p>
    <w:p w14:paraId="1611C11A"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性感染症の社会的決定要因に関する社会疫学的分析は日本では殆ど行われていない。</w:t>
      </w:r>
    </w:p>
    <w:p w14:paraId="4229D0BF" w14:textId="77777777" w:rsidR="00C02E8B" w:rsidRPr="00D60571" w:rsidRDefault="00C02E8B" w:rsidP="00C02E8B">
      <w:pPr>
        <w:rPr>
          <w:rFonts w:asciiTheme="minorEastAsia" w:eastAsiaTheme="minorEastAsia" w:hAnsiTheme="minorEastAsia"/>
          <w:sz w:val="24"/>
        </w:rPr>
      </w:pPr>
    </w:p>
    <w:p w14:paraId="593A021B" w14:textId="51770E22" w:rsidR="00C02E8B" w:rsidRPr="00D60571" w:rsidRDefault="00391A87" w:rsidP="00C02E8B">
      <w:pPr>
        <w:rPr>
          <w:rFonts w:asciiTheme="minorEastAsia" w:eastAsiaTheme="minorEastAsia" w:hAnsiTheme="minorEastAsia"/>
          <w:sz w:val="24"/>
        </w:rPr>
      </w:pPr>
      <w:r>
        <w:rPr>
          <w:rFonts w:asciiTheme="minorEastAsia" w:eastAsiaTheme="minorEastAsia" w:hAnsiTheme="minorEastAsia"/>
          <w:sz w:val="24"/>
        </w:rPr>
        <w:t>England</w:t>
      </w:r>
      <w:r w:rsidR="00C02E8B" w:rsidRPr="00D60571">
        <w:rPr>
          <w:rFonts w:asciiTheme="minorEastAsia" w:eastAsiaTheme="minorEastAsia" w:hAnsiTheme="minorEastAsia" w:hint="eastAsia"/>
          <w:sz w:val="24"/>
        </w:rPr>
        <w:t>と較べた日本のサーベイランスの得失</w:t>
      </w:r>
    </w:p>
    <w:p w14:paraId="216FB408" w14:textId="77777777" w:rsidR="00C02E8B" w:rsidRPr="00D60571" w:rsidRDefault="00C02E8B" w:rsidP="00C02E8B">
      <w:pPr>
        <w:numPr>
          <w:ilvl w:val="0"/>
          <w:numId w:val="13"/>
        </w:numPr>
        <w:rPr>
          <w:rFonts w:asciiTheme="minorEastAsia" w:eastAsiaTheme="minorEastAsia" w:hAnsiTheme="minorEastAsia"/>
          <w:sz w:val="24"/>
        </w:rPr>
      </w:pPr>
      <w:r w:rsidRPr="00D60571">
        <w:rPr>
          <w:rFonts w:asciiTheme="minorEastAsia" w:eastAsiaTheme="minorEastAsia" w:hAnsiTheme="minorEastAsia" w:hint="eastAsia"/>
          <w:sz w:val="24"/>
        </w:rPr>
        <w:t>日本には多くの統計資料があり性感染症の発生動向との関連性を検討する基盤はある。また、地方自治体における施策担当職員の能力は高く、効果的な財政支出への関心も高い事から、有用な分析が行われれば施策化は十分期待できる。</w:t>
      </w:r>
    </w:p>
    <w:p w14:paraId="555A51CD" w14:textId="77777777" w:rsidR="00C02E8B" w:rsidRPr="00D60571" w:rsidRDefault="00C02E8B" w:rsidP="00C02E8B">
      <w:pPr>
        <w:numPr>
          <w:ilvl w:val="0"/>
          <w:numId w:val="13"/>
        </w:numPr>
        <w:rPr>
          <w:rFonts w:asciiTheme="minorEastAsia" w:eastAsiaTheme="minorEastAsia" w:hAnsiTheme="minorEastAsia"/>
          <w:sz w:val="24"/>
        </w:rPr>
      </w:pPr>
      <w:r w:rsidRPr="00D60571">
        <w:rPr>
          <w:rFonts w:asciiTheme="minorEastAsia" w:eastAsiaTheme="minorEastAsia" w:hAnsiTheme="minorEastAsia" w:hint="eastAsia"/>
          <w:sz w:val="24"/>
        </w:rPr>
        <w:t>日本では疾患の社会疫学的分析はまだ普及していない。</w:t>
      </w:r>
    </w:p>
    <w:p w14:paraId="0500F679" w14:textId="77777777" w:rsidR="00C02E8B" w:rsidRPr="00D60571" w:rsidRDefault="00C02E8B" w:rsidP="00C02E8B">
      <w:pPr>
        <w:rPr>
          <w:rFonts w:asciiTheme="minorEastAsia" w:eastAsiaTheme="minorEastAsia" w:hAnsiTheme="minorEastAsia"/>
          <w:sz w:val="24"/>
        </w:rPr>
      </w:pPr>
    </w:p>
    <w:p w14:paraId="10FC40FF"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sz w:val="24"/>
        </w:rPr>
        <w:t>3.</w:t>
      </w:r>
      <w:r w:rsidRPr="00D60571">
        <w:rPr>
          <w:rFonts w:asciiTheme="minorEastAsia" w:eastAsiaTheme="minorEastAsia" w:hAnsiTheme="minorEastAsia" w:hint="eastAsia"/>
          <w:sz w:val="24"/>
        </w:rPr>
        <w:t>空間データ解析</w:t>
      </w:r>
    </w:p>
    <w:p w14:paraId="38564397"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日本のシステム</w:t>
      </w:r>
    </w:p>
    <w:p w14:paraId="606BC03C"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性感染症に関する定期的な空間データ解析やその結果は、HIV発生動向年報以外では殆ど公表されていない。地理的時間的集積などアウトブレイク検出についても、定期的分析は無いが、近年梅毒および細菌性赤痢、肝炎の集積について感染症疫学センター、東京都等から数件の報告がある。一方、定点報告</w:t>
      </w:r>
      <w:r w:rsidRPr="00D60571">
        <w:rPr>
          <w:rFonts w:asciiTheme="minorEastAsia" w:eastAsiaTheme="minorEastAsia" w:hAnsiTheme="minorEastAsia"/>
          <w:sz w:val="24"/>
        </w:rPr>
        <w:t>４</w:t>
      </w:r>
      <w:r w:rsidRPr="00D60571">
        <w:rPr>
          <w:rFonts w:asciiTheme="minorEastAsia" w:eastAsiaTheme="minorEastAsia" w:hAnsiTheme="minorEastAsia" w:hint="eastAsia"/>
          <w:sz w:val="24"/>
        </w:rPr>
        <w:t>疾患に関してはそのまま（都道府県別定点当たり報告数）では、都道府県を越えた地域比較ができず、発生動向週報や病原体検出月報でも定例的な報告はない。</w:t>
      </w:r>
    </w:p>
    <w:p w14:paraId="20BAA979"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県内出の比較は三重県等で試みられており、定点医療機関数が地域動向を把握するには少ないため、定点医療機関以外の協力を得ている。</w:t>
      </w:r>
    </w:p>
    <w:p w14:paraId="34043B1C" w14:textId="77777777" w:rsidR="00C02E8B" w:rsidRPr="00D60571" w:rsidRDefault="00C02E8B" w:rsidP="00C02E8B">
      <w:pPr>
        <w:rPr>
          <w:rFonts w:asciiTheme="minorEastAsia" w:eastAsiaTheme="minorEastAsia" w:hAnsiTheme="minorEastAsia"/>
          <w:sz w:val="24"/>
        </w:rPr>
      </w:pPr>
    </w:p>
    <w:p w14:paraId="215C64D6" w14:textId="68EA8ABF" w:rsidR="00C02E8B" w:rsidRPr="00D60571" w:rsidRDefault="00391A87" w:rsidP="00C02E8B">
      <w:pPr>
        <w:rPr>
          <w:rFonts w:asciiTheme="minorEastAsia" w:eastAsiaTheme="minorEastAsia" w:hAnsiTheme="minorEastAsia"/>
          <w:sz w:val="24"/>
        </w:rPr>
      </w:pPr>
      <w:r>
        <w:rPr>
          <w:rFonts w:asciiTheme="minorEastAsia" w:eastAsiaTheme="minorEastAsia" w:hAnsiTheme="minorEastAsia"/>
          <w:sz w:val="24"/>
        </w:rPr>
        <w:lastRenderedPageBreak/>
        <w:t>England</w:t>
      </w:r>
      <w:r w:rsidR="00C02E8B" w:rsidRPr="00D60571">
        <w:rPr>
          <w:rFonts w:asciiTheme="minorEastAsia" w:eastAsiaTheme="minorEastAsia" w:hAnsiTheme="minorEastAsia" w:hint="eastAsia"/>
          <w:sz w:val="24"/>
        </w:rPr>
        <w:t>と較べた日本のサーベイランスの得失</w:t>
      </w:r>
    </w:p>
    <w:p w14:paraId="70951A0A" w14:textId="77777777" w:rsidR="00C02E8B" w:rsidRPr="00D60571" w:rsidRDefault="00C02E8B" w:rsidP="00C02E8B">
      <w:pPr>
        <w:numPr>
          <w:ilvl w:val="0"/>
          <w:numId w:val="14"/>
        </w:numPr>
        <w:rPr>
          <w:rFonts w:asciiTheme="minorEastAsia" w:eastAsiaTheme="minorEastAsia" w:hAnsiTheme="minorEastAsia"/>
          <w:sz w:val="24"/>
        </w:rPr>
      </w:pPr>
      <w:r w:rsidRPr="00D60571">
        <w:rPr>
          <w:rFonts w:asciiTheme="minorEastAsia" w:eastAsiaTheme="minorEastAsia" w:hAnsiTheme="minorEastAsia" w:hint="eastAsia"/>
          <w:sz w:val="24"/>
        </w:rPr>
        <w:t>日本の報告頻度は、HIVと梅毒は診断１週間以内、他は週１回でありアウトブレイク検出、性感染症のアウトブレイク対策に活用できる報告頻度と考えられる。</w:t>
      </w:r>
    </w:p>
    <w:p w14:paraId="2314E998" w14:textId="77777777" w:rsidR="00C02E8B" w:rsidRPr="00D60571" w:rsidRDefault="00C02E8B" w:rsidP="00C02E8B">
      <w:pPr>
        <w:numPr>
          <w:ilvl w:val="0"/>
          <w:numId w:val="14"/>
        </w:numPr>
        <w:rPr>
          <w:rFonts w:asciiTheme="minorEastAsia" w:eastAsiaTheme="minorEastAsia" w:hAnsiTheme="minorEastAsia"/>
          <w:sz w:val="24"/>
        </w:rPr>
      </w:pPr>
      <w:r w:rsidRPr="00D60571">
        <w:rPr>
          <w:rFonts w:asciiTheme="minorEastAsia" w:eastAsiaTheme="minorEastAsia" w:hAnsiTheme="minorEastAsia" w:hint="eastAsia"/>
          <w:sz w:val="24"/>
        </w:rPr>
        <w:t>アウトブレイク検出および対応は性感染症サーベイランスの主要な目的と認識されておらず、サーベイランス結果活用が不十分と考えられる。</w:t>
      </w:r>
    </w:p>
    <w:p w14:paraId="74523EB6" w14:textId="77777777" w:rsidR="00C02E8B" w:rsidRPr="00D60571" w:rsidRDefault="00C02E8B" w:rsidP="00C02E8B">
      <w:pPr>
        <w:numPr>
          <w:ilvl w:val="0"/>
          <w:numId w:val="14"/>
        </w:numPr>
        <w:rPr>
          <w:rFonts w:asciiTheme="minorEastAsia" w:eastAsiaTheme="minorEastAsia" w:hAnsiTheme="minorEastAsia"/>
          <w:sz w:val="24"/>
        </w:rPr>
      </w:pPr>
      <w:r w:rsidRPr="00D60571">
        <w:rPr>
          <w:rFonts w:asciiTheme="minorEastAsia" w:eastAsiaTheme="minorEastAsia" w:hAnsiTheme="minorEastAsia" w:hint="eastAsia"/>
          <w:sz w:val="24"/>
        </w:rPr>
        <w:t>性感染症発生動向調査結果を用いて都道府県内や県間の比較を、地図表示等分りやすく利用しやすい形で還元できていない。</w:t>
      </w:r>
    </w:p>
    <w:p w14:paraId="123CCBCC" w14:textId="77777777" w:rsidR="00C02E8B" w:rsidRPr="00D60571" w:rsidRDefault="00C02E8B" w:rsidP="00C02E8B">
      <w:pPr>
        <w:rPr>
          <w:rFonts w:asciiTheme="minorEastAsia" w:eastAsiaTheme="minorEastAsia" w:hAnsiTheme="minorEastAsia"/>
          <w:sz w:val="24"/>
        </w:rPr>
      </w:pPr>
    </w:p>
    <w:p w14:paraId="4163185E"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sz w:val="24"/>
        </w:rPr>
        <w:t>HIV/STI</w:t>
      </w:r>
      <w:r w:rsidRPr="00D60571">
        <w:rPr>
          <w:rFonts w:asciiTheme="minorEastAsia" w:eastAsiaTheme="minorEastAsia" w:hAnsiTheme="minorEastAsia" w:hint="eastAsia"/>
          <w:sz w:val="24"/>
        </w:rPr>
        <w:t>サーベイランスの実施体制</w:t>
      </w:r>
    </w:p>
    <w:p w14:paraId="11AA9E06"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日本のシステム</w:t>
      </w:r>
    </w:p>
    <w:p w14:paraId="597D17C8"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特定感染症予防指針や感染症発生動向調査の指針要領に、動向把握の活用法策、目的が明確に示されておらず、対策を担う自治体での動向把握事業結果および他のサーベイランス結果の活用が不十分である。目的が不明確で評価しにくいと伴に、自治体の対策担当者の経験年数は短く経験が蓄積されにくい状況もあるため、事業の効果や効率を高めるための改善がなされにくい。</w:t>
      </w:r>
    </w:p>
    <w:p w14:paraId="2F063810" w14:textId="77777777" w:rsidR="00C02E8B" w:rsidRPr="00D60571" w:rsidRDefault="00C02E8B" w:rsidP="00C02E8B">
      <w:pPr>
        <w:rPr>
          <w:rFonts w:asciiTheme="minorEastAsia" w:eastAsiaTheme="minorEastAsia" w:hAnsiTheme="minorEastAsia"/>
          <w:sz w:val="24"/>
        </w:rPr>
      </w:pPr>
    </w:p>
    <w:p w14:paraId="1CA18093" w14:textId="2174F71A" w:rsidR="00C02E8B" w:rsidRPr="00D60571" w:rsidRDefault="00391A87" w:rsidP="00C02E8B">
      <w:pPr>
        <w:rPr>
          <w:rFonts w:asciiTheme="minorEastAsia" w:eastAsiaTheme="minorEastAsia" w:hAnsiTheme="minorEastAsia"/>
          <w:sz w:val="24"/>
        </w:rPr>
      </w:pPr>
      <w:r>
        <w:rPr>
          <w:rFonts w:asciiTheme="minorEastAsia" w:eastAsiaTheme="minorEastAsia" w:hAnsiTheme="minorEastAsia"/>
          <w:sz w:val="24"/>
        </w:rPr>
        <w:t>England</w:t>
      </w:r>
      <w:r w:rsidR="00C02E8B" w:rsidRPr="00D60571">
        <w:rPr>
          <w:rFonts w:asciiTheme="minorEastAsia" w:eastAsiaTheme="minorEastAsia" w:hAnsiTheme="minorEastAsia" w:hint="eastAsia"/>
          <w:sz w:val="24"/>
        </w:rPr>
        <w:t>と較べたに日本のサーベイランスの得失</w:t>
      </w:r>
    </w:p>
    <w:p w14:paraId="7ACE5B2B" w14:textId="77777777" w:rsidR="00C02E8B" w:rsidRPr="00D60571" w:rsidRDefault="00C02E8B" w:rsidP="00C02E8B">
      <w:pPr>
        <w:numPr>
          <w:ilvl w:val="0"/>
          <w:numId w:val="24"/>
        </w:numPr>
        <w:rPr>
          <w:rFonts w:asciiTheme="minorEastAsia" w:eastAsiaTheme="minorEastAsia" w:hAnsiTheme="minorEastAsia"/>
          <w:sz w:val="24"/>
        </w:rPr>
      </w:pPr>
      <w:r w:rsidRPr="00D60571">
        <w:rPr>
          <w:rFonts w:asciiTheme="minorEastAsia" w:eastAsiaTheme="minorEastAsia" w:hAnsiTheme="minorEastAsia" w:hint="eastAsia"/>
          <w:sz w:val="24"/>
        </w:rPr>
        <w:t>自治体担当者の基本的な能力は高く、地域の医療、教育関係者の関心も高い。既に、多くの試みや地域情報があることを活かし、効果の高いサーベイランス運営や結果活用を行える素地はある。</w:t>
      </w:r>
    </w:p>
    <w:p w14:paraId="598C83AB"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「自然災害時を含めた感染症サーベイランスの強化・向上に関する研究」による感染症発生動向調査活用ガイドラインなど。</w:t>
      </w:r>
    </w:p>
    <w:p w14:paraId="7EA42B7B" w14:textId="77777777" w:rsidR="00C02E8B" w:rsidRPr="00D60571" w:rsidRDefault="00C02E8B" w:rsidP="00C02E8B">
      <w:pPr>
        <w:rPr>
          <w:rFonts w:asciiTheme="minorEastAsia" w:eastAsiaTheme="minorEastAsia" w:hAnsiTheme="minorEastAsia"/>
          <w:sz w:val="24"/>
        </w:rPr>
      </w:pPr>
    </w:p>
    <w:p w14:paraId="7B251141" w14:textId="77777777" w:rsidR="00C02E8B" w:rsidRPr="00D60571" w:rsidRDefault="00C02E8B" w:rsidP="00C02E8B">
      <w:pPr>
        <w:rPr>
          <w:rFonts w:asciiTheme="minorEastAsia" w:eastAsiaTheme="minorEastAsia" w:hAnsiTheme="minorEastAsia"/>
          <w:sz w:val="24"/>
        </w:rPr>
      </w:pPr>
      <w:r w:rsidRPr="00D60571">
        <w:rPr>
          <w:rFonts w:asciiTheme="minorEastAsia" w:eastAsiaTheme="minorEastAsia" w:hAnsiTheme="minorEastAsia" w:hint="eastAsia"/>
          <w:sz w:val="24"/>
        </w:rPr>
        <w:t>提案</w:t>
      </w:r>
    </w:p>
    <w:p w14:paraId="5813E951" w14:textId="77777777" w:rsidR="00C02E8B" w:rsidRPr="00D60571" w:rsidRDefault="00C02E8B" w:rsidP="00C02E8B">
      <w:pPr>
        <w:numPr>
          <w:ilvl w:val="0"/>
          <w:numId w:val="15"/>
        </w:numPr>
        <w:rPr>
          <w:rFonts w:asciiTheme="minorEastAsia" w:eastAsiaTheme="minorEastAsia" w:hAnsiTheme="minorEastAsia"/>
          <w:sz w:val="24"/>
        </w:rPr>
      </w:pPr>
      <w:r w:rsidRPr="00D60571">
        <w:rPr>
          <w:rFonts w:asciiTheme="minorEastAsia" w:eastAsiaTheme="minorEastAsia" w:hAnsiTheme="minorEastAsia" w:hint="eastAsia"/>
          <w:sz w:val="24"/>
        </w:rPr>
        <w:t>性感染症発生動向調査の各疾患ごとの事業目標を明確にする事により、その疾患に関する事業の効率性、信頼性、</w:t>
      </w:r>
      <w:r w:rsidRPr="00D60571">
        <w:rPr>
          <w:rFonts w:asciiTheme="minorEastAsia" w:eastAsiaTheme="minorEastAsia" w:hAnsiTheme="minorEastAsia" w:hint="eastAsia"/>
          <w:sz w:val="24"/>
        </w:rPr>
        <w:lastRenderedPageBreak/>
        <w:t>有効性を高める。</w:t>
      </w:r>
    </w:p>
    <w:p w14:paraId="0EEAA843" w14:textId="77777777" w:rsidR="00C02E8B" w:rsidRPr="00D60571" w:rsidRDefault="00C02E8B" w:rsidP="00C02E8B">
      <w:pPr>
        <w:numPr>
          <w:ilvl w:val="0"/>
          <w:numId w:val="15"/>
        </w:numPr>
        <w:rPr>
          <w:rFonts w:asciiTheme="minorEastAsia" w:eastAsiaTheme="minorEastAsia" w:hAnsiTheme="minorEastAsia"/>
          <w:sz w:val="24"/>
        </w:rPr>
      </w:pPr>
      <w:r w:rsidRPr="00D60571">
        <w:rPr>
          <w:rFonts w:asciiTheme="minorEastAsia" w:eastAsiaTheme="minorEastAsia" w:hAnsiTheme="minorEastAsia" w:hint="eastAsia"/>
          <w:sz w:val="24"/>
        </w:rPr>
        <w:t>上記目標に従って、性感染症に関する感染症発生動向調査のデータと他の研究踏査等によるデータとの関連性（データリンケージ）を持たせ、既存情報の対策への価値を高める。</w:t>
      </w:r>
    </w:p>
    <w:p w14:paraId="5B45D207" w14:textId="77777777" w:rsidR="00C02E8B" w:rsidRPr="00D60571" w:rsidRDefault="00C02E8B" w:rsidP="00C02E8B">
      <w:pPr>
        <w:numPr>
          <w:ilvl w:val="0"/>
          <w:numId w:val="15"/>
        </w:numPr>
        <w:rPr>
          <w:rFonts w:asciiTheme="minorEastAsia" w:eastAsiaTheme="minorEastAsia" w:hAnsiTheme="minorEastAsia"/>
          <w:sz w:val="24"/>
        </w:rPr>
      </w:pPr>
      <w:r w:rsidRPr="00D60571">
        <w:rPr>
          <w:rFonts w:asciiTheme="minorEastAsia" w:eastAsiaTheme="minorEastAsia" w:hAnsiTheme="minorEastAsia" w:hint="eastAsia"/>
          <w:sz w:val="24"/>
        </w:rPr>
        <w:t>地域間比較や地域的集積等の地理的表示を充実させるため、専門的な能力の参画を得る。</w:t>
      </w:r>
    </w:p>
    <w:p w14:paraId="20973F85" w14:textId="77777777" w:rsidR="00C02E8B" w:rsidRPr="00D60571" w:rsidRDefault="00C02E8B" w:rsidP="00C02E8B">
      <w:pPr>
        <w:numPr>
          <w:ilvl w:val="0"/>
          <w:numId w:val="15"/>
        </w:numPr>
        <w:rPr>
          <w:rFonts w:asciiTheme="minorEastAsia" w:eastAsiaTheme="minorEastAsia" w:hAnsiTheme="minorEastAsia"/>
          <w:sz w:val="24"/>
        </w:rPr>
      </w:pPr>
      <w:r w:rsidRPr="00D60571">
        <w:rPr>
          <w:rFonts w:asciiTheme="minorEastAsia" w:eastAsiaTheme="minorEastAsia" w:hAnsiTheme="minorEastAsia" w:hint="eastAsia"/>
          <w:sz w:val="24"/>
        </w:rPr>
        <w:t>感染症発生動向調査や研究事業を含めたサーベイランス結果還元策として、分りやすく利用しやすい地域間比較（都道府県間及び都道府県内）を充実させる。例えばモデル的な地域での実例を作り、自治体の性感染症対策担当部門や地方感染症情報センター等に示す。</w:t>
      </w:r>
    </w:p>
    <w:p w14:paraId="01820C20" w14:textId="77777777" w:rsidR="00A41415" w:rsidRPr="00D60571" w:rsidRDefault="00A41415" w:rsidP="00C02E8B">
      <w:pPr>
        <w:rPr>
          <w:rFonts w:asciiTheme="minorEastAsia" w:eastAsiaTheme="minorEastAsia" w:hAnsiTheme="minorEastAsia"/>
          <w:sz w:val="24"/>
        </w:rPr>
      </w:pPr>
    </w:p>
    <w:p w14:paraId="3BF594B5" w14:textId="52C6E772" w:rsidR="00C02E8B" w:rsidRPr="00D60571" w:rsidRDefault="00A41415" w:rsidP="00C02E8B">
      <w:pPr>
        <w:rPr>
          <w:rFonts w:asciiTheme="minorEastAsia" w:eastAsiaTheme="minorEastAsia" w:hAnsiTheme="minorEastAsia"/>
          <w:sz w:val="24"/>
        </w:rPr>
      </w:pPr>
      <w:r w:rsidRPr="00D60571">
        <w:rPr>
          <w:rFonts w:asciiTheme="minorEastAsia" w:eastAsiaTheme="minorEastAsia" w:hAnsiTheme="minorEastAsia" w:hint="eastAsia"/>
          <w:sz w:val="24"/>
        </w:rPr>
        <w:t>３．検査機関から提供された性感染症検査結果の動向把握における活用</w:t>
      </w:r>
    </w:p>
    <w:p w14:paraId="61227226" w14:textId="7324E874" w:rsidR="00A41415" w:rsidRPr="00D60571" w:rsidRDefault="00A41415" w:rsidP="00C02E8B">
      <w:pPr>
        <w:rPr>
          <w:rFonts w:asciiTheme="minorEastAsia" w:eastAsiaTheme="minorEastAsia" w:hAnsiTheme="minorEastAsia"/>
          <w:sz w:val="24"/>
        </w:rPr>
      </w:pPr>
      <w:r w:rsidRPr="00D60571">
        <w:rPr>
          <w:rFonts w:asciiTheme="minorEastAsia" w:eastAsiaTheme="minorEastAsia" w:hAnsiTheme="minorEastAsia" w:hint="eastAsia"/>
          <w:sz w:val="24"/>
        </w:rPr>
        <w:t xml:space="preserve">　大規模検査委託会社も加入するウイルス検査連絡会に依頼し、クラミジア等の検査結果を提供頂いた。結果には、診断のみではなく治癒の判定等による１患者での重複結果も含まれており、そのままでは罹患動向の指標とはならない、事がわかった。県単位での活用例もあり、他の情報との連携も含め動向の指標としてどのように活用できるか検討を行っている。</w:t>
      </w:r>
    </w:p>
    <w:p w14:paraId="178B3140" w14:textId="77777777" w:rsidR="00A41415" w:rsidRPr="00D60571" w:rsidRDefault="00A41415" w:rsidP="00C02E8B">
      <w:pPr>
        <w:rPr>
          <w:rFonts w:asciiTheme="minorEastAsia" w:eastAsiaTheme="minorEastAsia" w:hAnsiTheme="minorEastAsia"/>
          <w:sz w:val="24"/>
        </w:rPr>
      </w:pPr>
    </w:p>
    <w:p w14:paraId="04A1FF8F" w14:textId="0D3D0868" w:rsidR="00C25748" w:rsidRPr="00D60571" w:rsidRDefault="00C25748" w:rsidP="00C02E8B">
      <w:pPr>
        <w:rPr>
          <w:rFonts w:asciiTheme="minorEastAsia" w:eastAsiaTheme="minorEastAsia" w:hAnsiTheme="minorEastAsia"/>
          <w:sz w:val="24"/>
        </w:rPr>
      </w:pPr>
      <w:r w:rsidRPr="00D60571">
        <w:rPr>
          <w:rFonts w:asciiTheme="minorEastAsia" w:eastAsiaTheme="minorEastAsia" w:hAnsiTheme="minorEastAsia"/>
          <w:sz w:val="24"/>
        </w:rPr>
        <w:t xml:space="preserve">E. </w:t>
      </w:r>
      <w:r w:rsidRPr="00D60571">
        <w:rPr>
          <w:rFonts w:asciiTheme="minorEastAsia" w:eastAsiaTheme="minorEastAsia" w:hAnsiTheme="minorEastAsia" w:hint="eastAsia"/>
          <w:sz w:val="24"/>
        </w:rPr>
        <w:t>結論</w:t>
      </w:r>
    </w:p>
    <w:p w14:paraId="0695277D" w14:textId="53E91D80" w:rsidR="00C25748" w:rsidRPr="00D60571" w:rsidRDefault="00A41415" w:rsidP="00C25748">
      <w:pPr>
        <w:rPr>
          <w:rFonts w:asciiTheme="minorEastAsia" w:eastAsiaTheme="minorEastAsia" w:hAnsiTheme="minorEastAsia"/>
          <w:sz w:val="24"/>
        </w:rPr>
      </w:pPr>
      <w:r w:rsidRPr="00D60571">
        <w:rPr>
          <w:rFonts w:asciiTheme="minorEastAsia" w:eastAsiaTheme="minorEastAsia" w:hAnsiTheme="minorEastAsia" w:hint="eastAsia"/>
          <w:sz w:val="24"/>
        </w:rPr>
        <w:t xml:space="preserve">　わが国の性感染症のサーベイランスに関する特徴を</w:t>
      </w:r>
      <w:r w:rsidR="00391A87">
        <w:rPr>
          <w:rFonts w:asciiTheme="minorEastAsia" w:eastAsiaTheme="minorEastAsia" w:hAnsiTheme="minorEastAsia"/>
          <w:sz w:val="24"/>
        </w:rPr>
        <w:t>England</w:t>
      </w:r>
      <w:r w:rsidRPr="00D60571">
        <w:rPr>
          <w:rFonts w:asciiTheme="minorEastAsia" w:eastAsiaTheme="minorEastAsia" w:hAnsiTheme="minorEastAsia" w:hint="eastAsia"/>
          <w:sz w:val="24"/>
        </w:rPr>
        <w:t>のサーベイランスと比較し、充実強化の方策を検討した。感染症発生動向調査に留まらず、多様な動向把握は目的を明確にして実施する事で効果的な事業への改善が行いやすくなると考えられた。モデル地域から始める地域比較はサーベイランス結果の分りやすい還元活用策として有用と思われた。</w:t>
      </w:r>
    </w:p>
    <w:p w14:paraId="231888BB" w14:textId="77777777" w:rsidR="00014D04" w:rsidRPr="00D60571" w:rsidRDefault="00014D04" w:rsidP="00C25748">
      <w:pPr>
        <w:rPr>
          <w:rFonts w:asciiTheme="minorEastAsia" w:eastAsiaTheme="minorEastAsia" w:hAnsiTheme="minorEastAsia"/>
          <w:sz w:val="24"/>
        </w:rPr>
      </w:pPr>
    </w:p>
    <w:p w14:paraId="7F4228C0" w14:textId="77777777" w:rsidR="00C25748" w:rsidRPr="00D60571" w:rsidRDefault="00E54A4F" w:rsidP="00C25748">
      <w:pPr>
        <w:rPr>
          <w:rFonts w:asciiTheme="minorEastAsia" w:eastAsiaTheme="minorEastAsia" w:hAnsiTheme="minorEastAsia"/>
          <w:sz w:val="24"/>
        </w:rPr>
      </w:pPr>
      <w:r w:rsidRPr="00D60571">
        <w:rPr>
          <w:rFonts w:asciiTheme="minorEastAsia" w:eastAsiaTheme="minorEastAsia" w:hAnsiTheme="minorEastAsia" w:hint="eastAsia"/>
          <w:sz w:val="24"/>
        </w:rPr>
        <w:t>G</w:t>
      </w:r>
      <w:r w:rsidR="00C25748" w:rsidRPr="00D60571">
        <w:rPr>
          <w:rFonts w:asciiTheme="minorEastAsia" w:eastAsiaTheme="minorEastAsia" w:hAnsiTheme="minorEastAsia"/>
          <w:sz w:val="24"/>
        </w:rPr>
        <w:t xml:space="preserve">. </w:t>
      </w:r>
      <w:r w:rsidR="00C25748" w:rsidRPr="00D60571">
        <w:rPr>
          <w:rFonts w:asciiTheme="minorEastAsia" w:eastAsiaTheme="minorEastAsia" w:hAnsiTheme="minorEastAsia" w:hint="eastAsia"/>
          <w:sz w:val="24"/>
        </w:rPr>
        <w:t>研究発表</w:t>
      </w:r>
    </w:p>
    <w:p w14:paraId="01287B46" w14:textId="77777777" w:rsidR="00E37ED0" w:rsidRPr="00D60571" w:rsidRDefault="00F57B8B" w:rsidP="00F57B8B">
      <w:pPr>
        <w:adjustRightInd w:val="0"/>
        <w:ind w:left="284"/>
        <w:textAlignment w:val="baseline"/>
        <w:rPr>
          <w:rFonts w:asciiTheme="minorEastAsia" w:eastAsiaTheme="minorEastAsia" w:hAnsiTheme="minorEastAsia"/>
          <w:sz w:val="24"/>
        </w:rPr>
      </w:pPr>
      <w:r w:rsidRPr="00D60571">
        <w:rPr>
          <w:rFonts w:asciiTheme="minorEastAsia" w:eastAsiaTheme="minorEastAsia" w:hAnsiTheme="minorEastAsia" w:hint="eastAsia"/>
          <w:sz w:val="24"/>
        </w:rPr>
        <w:t>１．</w:t>
      </w:r>
      <w:r w:rsidR="00C25748" w:rsidRPr="00D60571">
        <w:rPr>
          <w:rFonts w:asciiTheme="minorEastAsia" w:eastAsiaTheme="minorEastAsia" w:hAnsiTheme="minorEastAsia" w:hint="eastAsia"/>
          <w:sz w:val="24"/>
        </w:rPr>
        <w:t>論文発表</w:t>
      </w:r>
    </w:p>
    <w:p w14:paraId="35539E86" w14:textId="7C1F5FDB" w:rsidR="00696B5A" w:rsidRPr="00D60571" w:rsidRDefault="00A52F4A" w:rsidP="000F6A46">
      <w:pPr>
        <w:adjustRightInd w:val="0"/>
        <w:ind w:left="851"/>
        <w:textAlignment w:val="baseline"/>
        <w:rPr>
          <w:rFonts w:asciiTheme="minorEastAsia" w:eastAsiaTheme="minorEastAsia" w:hAnsiTheme="minorEastAsia"/>
          <w:sz w:val="24"/>
        </w:rPr>
      </w:pPr>
      <w:r w:rsidRPr="00D60571">
        <w:rPr>
          <w:rFonts w:asciiTheme="minorEastAsia" w:eastAsiaTheme="minorEastAsia" w:hAnsiTheme="minorEastAsia" w:hint="eastAsia"/>
          <w:sz w:val="24"/>
        </w:rPr>
        <w:lastRenderedPageBreak/>
        <w:t>なし</w:t>
      </w:r>
    </w:p>
    <w:p w14:paraId="63F54695" w14:textId="77777777" w:rsidR="00EF4BB6" w:rsidRPr="00D60571" w:rsidRDefault="00EF4BB6" w:rsidP="00EF4BB6">
      <w:pPr>
        <w:adjustRightInd w:val="0"/>
        <w:ind w:left="525"/>
        <w:textAlignment w:val="baseline"/>
        <w:rPr>
          <w:rFonts w:asciiTheme="minorEastAsia" w:eastAsiaTheme="minorEastAsia" w:hAnsiTheme="minorEastAsia"/>
          <w:sz w:val="24"/>
        </w:rPr>
      </w:pPr>
    </w:p>
    <w:p w14:paraId="53A19C0B" w14:textId="38FF1235" w:rsidR="00C25748" w:rsidRPr="00D60571" w:rsidRDefault="00F57B8B" w:rsidP="00EF4BB6">
      <w:pPr>
        <w:ind w:leftChars="135" w:left="1701" w:hanging="1418"/>
        <w:rPr>
          <w:rFonts w:asciiTheme="minorEastAsia" w:eastAsiaTheme="minorEastAsia" w:hAnsiTheme="minorEastAsia"/>
          <w:sz w:val="24"/>
        </w:rPr>
      </w:pPr>
      <w:r w:rsidRPr="00D60571">
        <w:rPr>
          <w:rFonts w:asciiTheme="minorEastAsia" w:eastAsiaTheme="minorEastAsia" w:hAnsiTheme="minorEastAsia" w:hint="eastAsia"/>
          <w:sz w:val="24"/>
        </w:rPr>
        <w:t>２．</w:t>
      </w:r>
      <w:r w:rsidR="00C25748" w:rsidRPr="00D60571">
        <w:rPr>
          <w:rFonts w:asciiTheme="minorEastAsia" w:eastAsiaTheme="minorEastAsia" w:hAnsiTheme="minorEastAsia" w:hint="eastAsia"/>
          <w:sz w:val="24"/>
        </w:rPr>
        <w:t>学会発表</w:t>
      </w:r>
    </w:p>
    <w:p w14:paraId="7B368598" w14:textId="130CC35A" w:rsidR="00626696" w:rsidRDefault="00626696" w:rsidP="00626696">
      <w:pPr>
        <w:rPr>
          <w:rFonts w:asciiTheme="minorEastAsia" w:eastAsiaTheme="minorEastAsia" w:hAnsiTheme="minorEastAsia" w:cs="Terminal"/>
          <w:b/>
          <w:kern w:val="0"/>
          <w:sz w:val="24"/>
        </w:rPr>
      </w:pPr>
      <w:r w:rsidRPr="00D60571">
        <w:rPr>
          <w:rFonts w:asciiTheme="minorEastAsia" w:eastAsiaTheme="minorEastAsia" w:hAnsiTheme="minorEastAsia" w:hint="eastAsia"/>
          <w:bCs/>
          <w:sz w:val="24"/>
          <w:u w:val="single"/>
        </w:rPr>
        <w:t>中瀨克己</w:t>
      </w:r>
      <w:r w:rsidRPr="00D60571">
        <w:rPr>
          <w:rFonts w:asciiTheme="minorEastAsia" w:eastAsiaTheme="minorEastAsia" w:hAnsiTheme="minorEastAsia" w:hint="eastAsia"/>
          <w:bCs/>
          <w:sz w:val="24"/>
        </w:rPr>
        <w:t>：岡山大学医療教育統合開発センター、高野つる代：横浜市磯子区福祉保健センター、山岸拓也：国立感染症研究所感染症疫学センター、神谷信行：東京都健康安全センター、杉下由行：中央区保健センター、特定感染症予防指針の変更を踏まえた自治体における性感染症発生動向調査活用の現状、</w:t>
      </w:r>
      <w:r w:rsidRPr="00D60571">
        <w:rPr>
          <w:rFonts w:asciiTheme="minorEastAsia" w:eastAsiaTheme="minorEastAsia" w:hAnsiTheme="minorEastAsia" w:cs="Terminal" w:hint="eastAsia"/>
          <w:b/>
          <w:kern w:val="0"/>
          <w:sz w:val="24"/>
          <w:lang w:val="ja-JP"/>
        </w:rPr>
        <w:t>日本性感染症学会、2014年</w:t>
      </w:r>
      <w:r w:rsidRPr="00D60571">
        <w:rPr>
          <w:rFonts w:asciiTheme="minorEastAsia" w:eastAsiaTheme="minorEastAsia" w:hAnsiTheme="minorEastAsia" w:cs="Terminal"/>
          <w:b/>
          <w:kern w:val="0"/>
          <w:sz w:val="24"/>
        </w:rPr>
        <w:t>12</w:t>
      </w:r>
      <w:r w:rsidRPr="00D60571">
        <w:rPr>
          <w:rFonts w:asciiTheme="minorEastAsia" w:eastAsiaTheme="minorEastAsia" w:hAnsiTheme="minorEastAsia" w:cs="Terminal" w:hint="eastAsia"/>
          <w:b/>
          <w:kern w:val="0"/>
          <w:sz w:val="24"/>
        </w:rPr>
        <w:t>月</w:t>
      </w:r>
      <w:r w:rsidRPr="00D60571">
        <w:rPr>
          <w:rFonts w:asciiTheme="minorEastAsia" w:eastAsiaTheme="minorEastAsia" w:hAnsiTheme="minorEastAsia" w:cs="Terminal"/>
          <w:b/>
          <w:kern w:val="0"/>
          <w:sz w:val="24"/>
        </w:rPr>
        <w:t>6,7</w:t>
      </w:r>
      <w:r w:rsidRPr="00D60571">
        <w:rPr>
          <w:rFonts w:asciiTheme="minorEastAsia" w:eastAsiaTheme="minorEastAsia" w:hAnsiTheme="minorEastAsia" w:cs="Terminal" w:hint="eastAsia"/>
          <w:b/>
          <w:kern w:val="0"/>
          <w:sz w:val="24"/>
        </w:rPr>
        <w:t>日、神戸市</w:t>
      </w:r>
    </w:p>
    <w:p w14:paraId="75DEAA8D" w14:textId="2CB92319" w:rsidR="00DB4664" w:rsidRDefault="00DB4664" w:rsidP="00626696">
      <w:pPr>
        <w:rPr>
          <w:rFonts w:asciiTheme="minorEastAsia" w:eastAsiaTheme="minorEastAsia" w:hAnsiTheme="minorEastAsia"/>
          <w:bCs/>
          <w:sz w:val="24"/>
        </w:rPr>
      </w:pPr>
      <w:r w:rsidRPr="00DB4664">
        <w:rPr>
          <w:rFonts w:asciiTheme="minorEastAsia" w:eastAsiaTheme="minorEastAsia" w:hAnsiTheme="minorEastAsia" w:hint="eastAsia"/>
          <w:bCs/>
          <w:sz w:val="24"/>
        </w:rPr>
        <w:t>川畑拓也. 地域におけるHIV・性感染症の検査について. 日本性感染症学会、2014年、神戸．</w:t>
      </w:r>
    </w:p>
    <w:p w14:paraId="4EB33126" w14:textId="5A51DE1E" w:rsidR="00DB4664" w:rsidRPr="00D60571" w:rsidRDefault="00DB4664" w:rsidP="00626696">
      <w:pPr>
        <w:rPr>
          <w:rFonts w:asciiTheme="minorEastAsia" w:eastAsiaTheme="minorEastAsia" w:hAnsiTheme="minorEastAsia"/>
          <w:bCs/>
          <w:sz w:val="24"/>
        </w:rPr>
      </w:pPr>
      <w:r w:rsidRPr="00DB4664">
        <w:rPr>
          <w:rFonts w:asciiTheme="minorEastAsia" w:eastAsiaTheme="minorEastAsia" w:hAnsiTheme="minorEastAsia" w:hint="eastAsia"/>
          <w:bCs/>
          <w:sz w:val="24"/>
        </w:rPr>
        <w:t>川畑拓也、古林敬一．大阪府内の性感染症関連医療機関におけるHIV検査に関するアンケート調査．日本性感染症学会関西支部総会、2014年、大阪．</w:t>
      </w:r>
    </w:p>
    <w:p w14:paraId="27BEC662" w14:textId="2866E963" w:rsidR="00626696" w:rsidRPr="00D60571" w:rsidRDefault="00626696" w:rsidP="00626696">
      <w:pPr>
        <w:pStyle w:val="a3"/>
        <w:rPr>
          <w:rFonts w:asciiTheme="minorEastAsia" w:eastAsiaTheme="minorEastAsia" w:hAnsiTheme="minorEastAsia"/>
          <w:sz w:val="24"/>
        </w:rPr>
      </w:pPr>
      <w:r w:rsidRPr="00D60571">
        <w:rPr>
          <w:rFonts w:asciiTheme="minorEastAsia" w:eastAsiaTheme="minorEastAsia" w:hAnsiTheme="minorEastAsia" w:hint="eastAsia"/>
          <w:sz w:val="24"/>
          <w:u w:val="single"/>
        </w:rPr>
        <w:t>中瀨克己</w:t>
      </w:r>
      <w:r w:rsidRPr="00D60571">
        <w:rPr>
          <w:rFonts w:asciiTheme="minorEastAsia" w:eastAsiaTheme="minorEastAsia" w:hAnsiTheme="minorEastAsia" w:hint="eastAsia"/>
          <w:sz w:val="24"/>
        </w:rPr>
        <w:t>：岡山大学、川畑拓也：大阪府立公衆衛生研究所、中谷友樹：立命館大学文学部、山岸拓也：国立感染症研究所感染症疫学センター、尾本由美子：豊島区保健所、神谷信行、杉下由行：東京都健康安全センター、高野つる代：横浜市磯子区福祉保健センター、WB法HIV抗体確認検査陽性数による全国のHIV診断動向、日本エイズ学会学術集会・総会</w:t>
      </w:r>
      <w:r w:rsidRPr="00D60571">
        <w:rPr>
          <w:rFonts w:asciiTheme="minorEastAsia" w:eastAsiaTheme="minorEastAsia" w:hAnsiTheme="minorEastAsia"/>
          <w:sz w:val="24"/>
        </w:rPr>
        <w:t>2014</w:t>
      </w:r>
      <w:r w:rsidRPr="00D60571">
        <w:rPr>
          <w:rFonts w:asciiTheme="minorEastAsia" w:eastAsiaTheme="minorEastAsia" w:hAnsiTheme="minorEastAsia" w:hint="eastAsia"/>
          <w:sz w:val="24"/>
        </w:rPr>
        <w:t>年12月3-5日、大阪市</w:t>
      </w:r>
    </w:p>
    <w:p w14:paraId="6AE357CB" w14:textId="77777777" w:rsidR="00014D04" w:rsidRPr="00D60571" w:rsidRDefault="00014D04" w:rsidP="00E54A4F">
      <w:pPr>
        <w:ind w:left="480" w:firstLine="45"/>
        <w:rPr>
          <w:rFonts w:asciiTheme="minorEastAsia" w:eastAsiaTheme="minorEastAsia" w:hAnsiTheme="minorEastAsia"/>
          <w:sz w:val="24"/>
        </w:rPr>
      </w:pPr>
    </w:p>
    <w:p w14:paraId="2EAC035A" w14:textId="77777777" w:rsidR="00014D04" w:rsidRPr="00D60571" w:rsidRDefault="00014D04" w:rsidP="00E54A4F">
      <w:pPr>
        <w:ind w:left="480" w:firstLine="45"/>
        <w:rPr>
          <w:rFonts w:asciiTheme="minorEastAsia" w:eastAsiaTheme="minorEastAsia" w:hAnsiTheme="minorEastAsia"/>
          <w:sz w:val="24"/>
        </w:rPr>
      </w:pPr>
    </w:p>
    <w:p w14:paraId="1809703C" w14:textId="77777777" w:rsidR="00C25748" w:rsidRPr="00D60571" w:rsidRDefault="00E54A4F" w:rsidP="00C25748">
      <w:pPr>
        <w:rPr>
          <w:rFonts w:asciiTheme="minorEastAsia" w:eastAsiaTheme="minorEastAsia" w:hAnsiTheme="minorEastAsia"/>
          <w:sz w:val="24"/>
        </w:rPr>
      </w:pPr>
      <w:r w:rsidRPr="00D60571">
        <w:rPr>
          <w:rFonts w:asciiTheme="minorEastAsia" w:eastAsiaTheme="minorEastAsia" w:hAnsiTheme="minorEastAsia" w:hint="eastAsia"/>
          <w:sz w:val="24"/>
        </w:rPr>
        <w:t>H</w:t>
      </w:r>
      <w:r w:rsidR="00C25748" w:rsidRPr="00D60571">
        <w:rPr>
          <w:rFonts w:asciiTheme="minorEastAsia" w:eastAsiaTheme="minorEastAsia" w:hAnsiTheme="minorEastAsia"/>
          <w:sz w:val="24"/>
        </w:rPr>
        <w:t xml:space="preserve">. </w:t>
      </w:r>
      <w:r w:rsidR="00C25748" w:rsidRPr="00D60571">
        <w:rPr>
          <w:rFonts w:asciiTheme="minorEastAsia" w:eastAsiaTheme="minorEastAsia" w:hAnsiTheme="minorEastAsia" w:hint="eastAsia"/>
          <w:sz w:val="24"/>
        </w:rPr>
        <w:t>知的財産権の出願・登録状況</w:t>
      </w:r>
    </w:p>
    <w:p w14:paraId="3D236DC9" w14:textId="77777777" w:rsidR="00EF4BB6" w:rsidRPr="00D60571" w:rsidRDefault="00C25748" w:rsidP="00C25748">
      <w:pPr>
        <w:tabs>
          <w:tab w:val="left" w:pos="2160"/>
        </w:tabs>
        <w:ind w:firstLine="240"/>
        <w:jc w:val="left"/>
        <w:rPr>
          <w:rFonts w:asciiTheme="minorEastAsia" w:eastAsiaTheme="minorEastAsia" w:hAnsiTheme="minorEastAsia"/>
          <w:sz w:val="24"/>
        </w:rPr>
      </w:pPr>
      <w:r w:rsidRPr="00D60571">
        <w:rPr>
          <w:rFonts w:asciiTheme="minorEastAsia" w:eastAsiaTheme="minorEastAsia" w:hAnsiTheme="minorEastAsia" w:hint="eastAsia"/>
          <w:sz w:val="24"/>
        </w:rPr>
        <w:t>1. 特許取得</w:t>
      </w:r>
    </w:p>
    <w:p w14:paraId="13379682" w14:textId="0F143B42" w:rsidR="00C25748" w:rsidRPr="00D60571" w:rsidRDefault="00C25748" w:rsidP="00C25748">
      <w:pPr>
        <w:tabs>
          <w:tab w:val="left" w:pos="2160"/>
        </w:tabs>
        <w:ind w:firstLine="240"/>
        <w:jc w:val="left"/>
        <w:rPr>
          <w:rFonts w:asciiTheme="minorEastAsia" w:eastAsiaTheme="minorEastAsia" w:hAnsiTheme="minorEastAsia"/>
          <w:sz w:val="24"/>
        </w:rPr>
      </w:pPr>
      <w:r w:rsidRPr="00D60571">
        <w:rPr>
          <w:rFonts w:asciiTheme="minorEastAsia" w:eastAsiaTheme="minorEastAsia" w:hAnsiTheme="minorEastAsia" w:hint="eastAsia"/>
          <w:sz w:val="24"/>
        </w:rPr>
        <w:tab/>
      </w:r>
      <w:r w:rsidR="00626696" w:rsidRPr="00D60571">
        <w:rPr>
          <w:rFonts w:asciiTheme="minorEastAsia" w:eastAsiaTheme="minorEastAsia" w:hAnsiTheme="minorEastAsia" w:hint="eastAsia"/>
          <w:sz w:val="24"/>
        </w:rPr>
        <w:t>なし</w:t>
      </w:r>
    </w:p>
    <w:p w14:paraId="5695AE93" w14:textId="77777777" w:rsidR="00C25748" w:rsidRPr="00D60571" w:rsidRDefault="00C25748" w:rsidP="00C25748">
      <w:pPr>
        <w:tabs>
          <w:tab w:val="left" w:pos="2160"/>
        </w:tabs>
        <w:ind w:firstLine="240"/>
        <w:jc w:val="left"/>
        <w:rPr>
          <w:rFonts w:asciiTheme="minorEastAsia" w:eastAsiaTheme="minorEastAsia" w:hAnsiTheme="minorEastAsia"/>
          <w:sz w:val="24"/>
        </w:rPr>
      </w:pPr>
      <w:r w:rsidRPr="00D60571">
        <w:rPr>
          <w:rFonts w:asciiTheme="minorEastAsia" w:eastAsiaTheme="minorEastAsia" w:hAnsiTheme="minorEastAsia" w:hint="eastAsia"/>
          <w:sz w:val="24"/>
        </w:rPr>
        <w:t>2. 実用新案登録</w:t>
      </w:r>
      <w:r w:rsidRPr="00D60571">
        <w:rPr>
          <w:rFonts w:asciiTheme="minorEastAsia" w:eastAsiaTheme="minorEastAsia" w:hAnsiTheme="minorEastAsia" w:hint="eastAsia"/>
          <w:sz w:val="24"/>
        </w:rPr>
        <w:tab/>
      </w:r>
    </w:p>
    <w:p w14:paraId="475723D4" w14:textId="1632009C" w:rsidR="00EF4BB6" w:rsidRPr="00D60571" w:rsidRDefault="00EF4BB6" w:rsidP="00C25748">
      <w:pPr>
        <w:tabs>
          <w:tab w:val="left" w:pos="2160"/>
        </w:tabs>
        <w:ind w:firstLine="240"/>
        <w:jc w:val="left"/>
        <w:rPr>
          <w:rFonts w:asciiTheme="minorEastAsia" w:eastAsiaTheme="minorEastAsia" w:hAnsiTheme="minorEastAsia"/>
          <w:sz w:val="24"/>
        </w:rPr>
      </w:pPr>
      <w:r w:rsidRPr="00D60571">
        <w:rPr>
          <w:rFonts w:asciiTheme="minorEastAsia" w:eastAsiaTheme="minorEastAsia" w:hAnsiTheme="minorEastAsia" w:hint="eastAsia"/>
          <w:sz w:val="24"/>
        </w:rPr>
        <w:t xml:space="preserve">　　　　　　　　　　</w:t>
      </w:r>
      <w:r w:rsidR="00626696" w:rsidRPr="00D60571">
        <w:rPr>
          <w:rFonts w:asciiTheme="minorEastAsia" w:eastAsiaTheme="minorEastAsia" w:hAnsiTheme="minorEastAsia" w:hint="eastAsia"/>
          <w:sz w:val="24"/>
        </w:rPr>
        <w:t>なし</w:t>
      </w:r>
      <w:r w:rsidRPr="00D60571">
        <w:rPr>
          <w:rFonts w:asciiTheme="minorEastAsia" w:eastAsiaTheme="minorEastAsia" w:hAnsiTheme="minorEastAsia" w:hint="eastAsia"/>
          <w:sz w:val="24"/>
        </w:rPr>
        <w:t xml:space="preserve">　</w:t>
      </w:r>
    </w:p>
    <w:p w14:paraId="75066177" w14:textId="77777777" w:rsidR="00EF4BB6" w:rsidRPr="00D60571" w:rsidRDefault="00C25748" w:rsidP="00C25748">
      <w:pPr>
        <w:tabs>
          <w:tab w:val="left" w:pos="2160"/>
        </w:tabs>
        <w:ind w:firstLine="240"/>
        <w:rPr>
          <w:rFonts w:asciiTheme="minorEastAsia" w:eastAsiaTheme="minorEastAsia" w:hAnsiTheme="minorEastAsia"/>
          <w:sz w:val="24"/>
        </w:rPr>
      </w:pPr>
      <w:r w:rsidRPr="00D60571">
        <w:rPr>
          <w:rFonts w:asciiTheme="minorEastAsia" w:eastAsiaTheme="minorEastAsia" w:hAnsiTheme="minorEastAsia" w:hint="eastAsia"/>
          <w:sz w:val="24"/>
        </w:rPr>
        <w:t>3. その他</w:t>
      </w:r>
    </w:p>
    <w:p w14:paraId="7F37C1F2" w14:textId="2CF6FE7B" w:rsidR="00C25748" w:rsidRPr="00D60571" w:rsidRDefault="00C25748" w:rsidP="00626696">
      <w:pPr>
        <w:tabs>
          <w:tab w:val="left" w:pos="2160"/>
        </w:tabs>
        <w:ind w:firstLine="240"/>
        <w:rPr>
          <w:rFonts w:asciiTheme="minorEastAsia" w:eastAsiaTheme="minorEastAsia" w:hAnsiTheme="minorEastAsia"/>
          <w:sz w:val="24"/>
        </w:rPr>
        <w:sectPr w:rsidR="00C25748" w:rsidRPr="00D60571" w:rsidSect="00FD6B6A">
          <w:type w:val="continuous"/>
          <w:pgSz w:w="11906" w:h="16838" w:code="9"/>
          <w:pgMar w:top="1701" w:right="1134" w:bottom="1701" w:left="1134" w:header="851" w:footer="992" w:gutter="0"/>
          <w:cols w:num="2" w:space="425"/>
        </w:sectPr>
      </w:pPr>
      <w:r w:rsidRPr="00D60571">
        <w:rPr>
          <w:rFonts w:asciiTheme="minorEastAsia" w:eastAsiaTheme="minorEastAsia" w:hAnsiTheme="minorEastAsia" w:hint="eastAsia"/>
          <w:sz w:val="24"/>
        </w:rPr>
        <w:tab/>
      </w:r>
      <w:r w:rsidR="00626696" w:rsidRPr="00D60571">
        <w:rPr>
          <w:rFonts w:asciiTheme="minorEastAsia" w:eastAsiaTheme="minorEastAsia" w:hAnsiTheme="minorEastAsia" w:hint="eastAsia"/>
          <w:sz w:val="24"/>
        </w:rPr>
        <w:t>なし</w:t>
      </w:r>
    </w:p>
    <w:p w14:paraId="1918702E" w14:textId="77777777" w:rsidR="001C57A2" w:rsidRPr="00D60571" w:rsidRDefault="001C57A2" w:rsidP="00A37BEA">
      <w:pPr>
        <w:rPr>
          <w:rFonts w:asciiTheme="minorEastAsia" w:eastAsiaTheme="minorEastAsia" w:hAnsiTheme="minorEastAsia" w:cs="ＭＳ 明朝"/>
          <w:sz w:val="24"/>
        </w:rPr>
        <w:sectPr w:rsidR="001C57A2" w:rsidRPr="00D60571" w:rsidSect="00FD6B6A">
          <w:pgSz w:w="11906" w:h="16838"/>
          <w:pgMar w:top="1701" w:right="1134" w:bottom="1701" w:left="1134" w:header="851" w:footer="992" w:gutter="0"/>
          <w:cols w:space="425"/>
        </w:sectPr>
      </w:pPr>
    </w:p>
    <w:p w14:paraId="59945393" w14:textId="77777777" w:rsidR="00A37BEA" w:rsidRPr="00D60571" w:rsidRDefault="00A37BEA" w:rsidP="00A37BEA">
      <w:pPr>
        <w:rPr>
          <w:rFonts w:asciiTheme="minorEastAsia" w:eastAsiaTheme="minorEastAsia" w:hAnsiTheme="minorEastAsia" w:cs="ＭＳ 明朝"/>
          <w:sz w:val="24"/>
        </w:rPr>
      </w:pPr>
      <w:r w:rsidRPr="00D60571">
        <w:rPr>
          <w:rFonts w:asciiTheme="minorEastAsia" w:eastAsiaTheme="minorEastAsia" w:hAnsiTheme="minorEastAsia" w:cs="ＭＳ 明朝" w:hint="eastAsia"/>
          <w:sz w:val="24"/>
        </w:rPr>
        <w:lastRenderedPageBreak/>
        <w:t>別紙</w:t>
      </w:r>
      <w:r w:rsidR="001C57A2" w:rsidRPr="00D60571">
        <w:rPr>
          <w:rFonts w:asciiTheme="minorEastAsia" w:eastAsiaTheme="minorEastAsia" w:hAnsiTheme="minorEastAsia" w:cs="ＭＳ 明朝"/>
          <w:sz w:val="24"/>
        </w:rPr>
        <w:t>2-1</w:t>
      </w:r>
    </w:p>
    <w:p w14:paraId="2A571774" w14:textId="77777777" w:rsidR="00A37BEA" w:rsidRPr="00D60571" w:rsidRDefault="00A37BEA" w:rsidP="00A37BEA">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研究成果の刊行に関する一覧表</w:t>
      </w:r>
    </w:p>
    <w:p w14:paraId="6A2B89F1" w14:textId="77777777" w:rsidR="00A37BEA" w:rsidRPr="00D60571" w:rsidRDefault="00A37BEA" w:rsidP="00A37BEA">
      <w:pPr>
        <w:rPr>
          <w:rFonts w:asciiTheme="minorEastAsia" w:eastAsiaTheme="minorEastAsia" w:hAnsiTheme="minorEastAsia"/>
          <w:sz w:val="24"/>
        </w:rPr>
      </w:pPr>
    </w:p>
    <w:p w14:paraId="2357C35C" w14:textId="1A4299E1" w:rsidR="00A37BEA" w:rsidRPr="00D60571" w:rsidRDefault="00A37BEA" w:rsidP="00A37BEA">
      <w:pPr>
        <w:rPr>
          <w:rFonts w:asciiTheme="minorEastAsia" w:eastAsiaTheme="minorEastAsia" w:hAnsiTheme="minorEastAsia"/>
          <w:sz w:val="24"/>
        </w:rPr>
      </w:pPr>
      <w:r w:rsidRPr="00D60571">
        <w:rPr>
          <w:rFonts w:asciiTheme="minorEastAsia" w:eastAsiaTheme="minorEastAsia" w:hAnsiTheme="minorEastAsia" w:cs="ＭＳ 明朝" w:hint="eastAsia"/>
          <w:sz w:val="24"/>
        </w:rPr>
        <w:t>書籍</w:t>
      </w:r>
      <w:r w:rsidR="00F62082" w:rsidRPr="00D60571">
        <w:rPr>
          <w:rFonts w:asciiTheme="minorEastAsia" w:eastAsiaTheme="minorEastAsia" w:hAnsiTheme="minorEastAsia" w:cs="ＭＳ 明朝" w:hint="eastAsia"/>
          <w:sz w:val="24"/>
        </w:rPr>
        <w:t xml:space="preserve">　なし</w:t>
      </w:r>
    </w:p>
    <w:p w14:paraId="78EE6DF8" w14:textId="77777777" w:rsidR="00A37BEA" w:rsidRPr="00D60571" w:rsidRDefault="00A37BEA" w:rsidP="00A37BEA">
      <w:pPr>
        <w:rPr>
          <w:rFonts w:asciiTheme="minorEastAsia" w:eastAsiaTheme="minorEastAsia" w:hAnsiTheme="minorEastAsia"/>
          <w:sz w:val="24"/>
        </w:rPr>
      </w:pPr>
    </w:p>
    <w:tbl>
      <w:tblPr>
        <w:tblW w:w="10302"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13"/>
        <w:gridCol w:w="2323"/>
        <w:gridCol w:w="1414"/>
        <w:gridCol w:w="1616"/>
        <w:gridCol w:w="1010"/>
        <w:gridCol w:w="1010"/>
        <w:gridCol w:w="808"/>
        <w:gridCol w:w="808"/>
      </w:tblGrid>
      <w:tr w:rsidR="00A37BEA" w:rsidRPr="00D60571" w14:paraId="302D7CE8" w14:textId="77777777" w:rsidTr="00626696">
        <w:trPr>
          <w:trHeight w:val="655"/>
        </w:trPr>
        <w:tc>
          <w:tcPr>
            <w:tcW w:w="1313" w:type="dxa"/>
            <w:tcBorders>
              <w:top w:val="single" w:sz="6" w:space="0" w:color="auto"/>
              <w:left w:val="single" w:sz="6" w:space="0" w:color="auto"/>
              <w:bottom w:val="single" w:sz="6" w:space="0" w:color="auto"/>
              <w:right w:val="single" w:sz="6" w:space="0" w:color="auto"/>
            </w:tcBorders>
          </w:tcPr>
          <w:p w14:paraId="6DFDC338"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著者氏名</w:t>
            </w:r>
          </w:p>
        </w:tc>
        <w:tc>
          <w:tcPr>
            <w:tcW w:w="2323" w:type="dxa"/>
            <w:tcBorders>
              <w:top w:val="single" w:sz="6" w:space="0" w:color="auto"/>
              <w:left w:val="single" w:sz="6" w:space="0" w:color="auto"/>
              <w:bottom w:val="single" w:sz="6" w:space="0" w:color="auto"/>
              <w:right w:val="single" w:sz="6" w:space="0" w:color="auto"/>
            </w:tcBorders>
          </w:tcPr>
          <w:p w14:paraId="3B372C90"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論文タイトル名</w:t>
            </w:r>
          </w:p>
        </w:tc>
        <w:tc>
          <w:tcPr>
            <w:tcW w:w="1414" w:type="dxa"/>
            <w:tcBorders>
              <w:top w:val="single" w:sz="6" w:space="0" w:color="auto"/>
              <w:left w:val="single" w:sz="6" w:space="0" w:color="auto"/>
              <w:bottom w:val="single" w:sz="6" w:space="0" w:color="auto"/>
              <w:right w:val="single" w:sz="6" w:space="0" w:color="auto"/>
            </w:tcBorders>
          </w:tcPr>
          <w:p w14:paraId="4EB55579"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書籍全体の</w:t>
            </w:r>
          </w:p>
          <w:p w14:paraId="1D9CCF89"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編集者名</w:t>
            </w:r>
          </w:p>
        </w:tc>
        <w:tc>
          <w:tcPr>
            <w:tcW w:w="1616" w:type="dxa"/>
            <w:tcBorders>
              <w:top w:val="single" w:sz="6" w:space="0" w:color="auto"/>
              <w:left w:val="single" w:sz="6" w:space="0" w:color="auto"/>
              <w:bottom w:val="single" w:sz="6" w:space="0" w:color="auto"/>
              <w:right w:val="single" w:sz="6" w:space="0" w:color="auto"/>
            </w:tcBorders>
          </w:tcPr>
          <w:p w14:paraId="23D286AD"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書　籍　名</w:t>
            </w:r>
          </w:p>
        </w:tc>
        <w:tc>
          <w:tcPr>
            <w:tcW w:w="1010" w:type="dxa"/>
            <w:tcBorders>
              <w:top w:val="single" w:sz="6" w:space="0" w:color="auto"/>
              <w:left w:val="single" w:sz="6" w:space="0" w:color="auto"/>
              <w:bottom w:val="single" w:sz="6" w:space="0" w:color="auto"/>
              <w:right w:val="single" w:sz="6" w:space="0" w:color="auto"/>
            </w:tcBorders>
          </w:tcPr>
          <w:p w14:paraId="5E854E66"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出版社名</w:t>
            </w:r>
          </w:p>
        </w:tc>
        <w:tc>
          <w:tcPr>
            <w:tcW w:w="1010" w:type="dxa"/>
            <w:tcBorders>
              <w:top w:val="single" w:sz="6" w:space="0" w:color="auto"/>
              <w:left w:val="single" w:sz="6" w:space="0" w:color="auto"/>
              <w:bottom w:val="single" w:sz="6" w:space="0" w:color="auto"/>
              <w:right w:val="single" w:sz="6" w:space="0" w:color="auto"/>
            </w:tcBorders>
          </w:tcPr>
          <w:p w14:paraId="3B1D77B2"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出版地</w:t>
            </w:r>
          </w:p>
        </w:tc>
        <w:tc>
          <w:tcPr>
            <w:tcW w:w="808" w:type="dxa"/>
            <w:tcBorders>
              <w:top w:val="single" w:sz="6" w:space="0" w:color="auto"/>
              <w:left w:val="single" w:sz="6" w:space="0" w:color="auto"/>
              <w:bottom w:val="single" w:sz="6" w:space="0" w:color="auto"/>
              <w:right w:val="single" w:sz="6" w:space="0" w:color="auto"/>
            </w:tcBorders>
          </w:tcPr>
          <w:p w14:paraId="7485BCEE"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出版年</w:t>
            </w:r>
          </w:p>
        </w:tc>
        <w:tc>
          <w:tcPr>
            <w:tcW w:w="808" w:type="dxa"/>
            <w:tcBorders>
              <w:top w:val="single" w:sz="6" w:space="0" w:color="auto"/>
              <w:left w:val="single" w:sz="6" w:space="0" w:color="auto"/>
              <w:bottom w:val="single" w:sz="6" w:space="0" w:color="auto"/>
              <w:right w:val="single" w:sz="6" w:space="0" w:color="auto"/>
            </w:tcBorders>
          </w:tcPr>
          <w:p w14:paraId="49ADEB6C"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ページ</w:t>
            </w:r>
          </w:p>
        </w:tc>
      </w:tr>
      <w:tr w:rsidR="00A37BEA" w:rsidRPr="00D60571" w14:paraId="42CEA2AE" w14:textId="77777777" w:rsidTr="00626696">
        <w:trPr>
          <w:trHeight w:val="2055"/>
        </w:trPr>
        <w:tc>
          <w:tcPr>
            <w:tcW w:w="1313" w:type="dxa"/>
            <w:tcBorders>
              <w:top w:val="single" w:sz="6" w:space="0" w:color="auto"/>
              <w:left w:val="single" w:sz="6" w:space="0" w:color="auto"/>
              <w:bottom w:val="single" w:sz="6" w:space="0" w:color="auto"/>
              <w:right w:val="single" w:sz="6" w:space="0" w:color="auto"/>
            </w:tcBorders>
          </w:tcPr>
          <w:p w14:paraId="5C1D8E9F" w14:textId="77777777" w:rsidR="00A37BEA" w:rsidRPr="00D60571" w:rsidRDefault="00A37BEA" w:rsidP="009D6ACE">
            <w:pPr>
              <w:rPr>
                <w:rFonts w:asciiTheme="minorEastAsia" w:eastAsiaTheme="minorEastAsia" w:hAnsiTheme="minorEastAsia"/>
                <w:sz w:val="24"/>
              </w:rPr>
            </w:pPr>
          </w:p>
        </w:tc>
        <w:tc>
          <w:tcPr>
            <w:tcW w:w="2323" w:type="dxa"/>
            <w:tcBorders>
              <w:top w:val="single" w:sz="6" w:space="0" w:color="auto"/>
              <w:left w:val="single" w:sz="6" w:space="0" w:color="auto"/>
              <w:bottom w:val="single" w:sz="6" w:space="0" w:color="auto"/>
              <w:right w:val="single" w:sz="6" w:space="0" w:color="auto"/>
            </w:tcBorders>
          </w:tcPr>
          <w:p w14:paraId="74F54865" w14:textId="77777777" w:rsidR="00A37BEA" w:rsidRPr="00D60571" w:rsidRDefault="00A37BEA" w:rsidP="009D6ACE">
            <w:pPr>
              <w:rPr>
                <w:rFonts w:asciiTheme="minorEastAsia" w:eastAsiaTheme="minorEastAsia" w:hAnsiTheme="minorEastAsia"/>
                <w:sz w:val="24"/>
              </w:rPr>
            </w:pPr>
          </w:p>
        </w:tc>
        <w:tc>
          <w:tcPr>
            <w:tcW w:w="1414" w:type="dxa"/>
            <w:tcBorders>
              <w:top w:val="single" w:sz="6" w:space="0" w:color="auto"/>
              <w:left w:val="single" w:sz="6" w:space="0" w:color="auto"/>
              <w:bottom w:val="single" w:sz="6" w:space="0" w:color="auto"/>
              <w:right w:val="single" w:sz="6" w:space="0" w:color="auto"/>
            </w:tcBorders>
          </w:tcPr>
          <w:p w14:paraId="00E73458" w14:textId="77777777" w:rsidR="00A37BEA" w:rsidRPr="00D60571" w:rsidRDefault="00A37BEA" w:rsidP="009D6ACE">
            <w:pPr>
              <w:rPr>
                <w:rFonts w:asciiTheme="minorEastAsia" w:eastAsiaTheme="minorEastAsia" w:hAnsiTheme="minorEastAsia"/>
                <w:sz w:val="24"/>
              </w:rPr>
            </w:pPr>
          </w:p>
        </w:tc>
        <w:tc>
          <w:tcPr>
            <w:tcW w:w="1616" w:type="dxa"/>
            <w:tcBorders>
              <w:top w:val="single" w:sz="6" w:space="0" w:color="auto"/>
              <w:left w:val="single" w:sz="6" w:space="0" w:color="auto"/>
              <w:bottom w:val="single" w:sz="6" w:space="0" w:color="auto"/>
              <w:right w:val="single" w:sz="6" w:space="0" w:color="auto"/>
            </w:tcBorders>
          </w:tcPr>
          <w:p w14:paraId="40CFCBF1" w14:textId="77777777" w:rsidR="00A37BEA" w:rsidRPr="00D60571" w:rsidRDefault="00A37BEA" w:rsidP="009D6ACE">
            <w:pPr>
              <w:rPr>
                <w:rFonts w:asciiTheme="minorEastAsia" w:eastAsiaTheme="minorEastAsia" w:hAnsiTheme="minorEastAsia"/>
                <w:sz w:val="24"/>
              </w:rPr>
            </w:pPr>
          </w:p>
        </w:tc>
        <w:tc>
          <w:tcPr>
            <w:tcW w:w="1010" w:type="dxa"/>
            <w:tcBorders>
              <w:top w:val="single" w:sz="6" w:space="0" w:color="auto"/>
              <w:left w:val="single" w:sz="6" w:space="0" w:color="auto"/>
              <w:bottom w:val="single" w:sz="6" w:space="0" w:color="auto"/>
              <w:right w:val="single" w:sz="6" w:space="0" w:color="auto"/>
            </w:tcBorders>
          </w:tcPr>
          <w:p w14:paraId="7ECFAA53" w14:textId="77777777" w:rsidR="00A37BEA" w:rsidRPr="00D60571" w:rsidRDefault="00A37BEA" w:rsidP="009D6ACE">
            <w:pPr>
              <w:rPr>
                <w:rFonts w:asciiTheme="minorEastAsia" w:eastAsiaTheme="minorEastAsia" w:hAnsiTheme="minorEastAsia"/>
                <w:sz w:val="24"/>
              </w:rPr>
            </w:pPr>
          </w:p>
        </w:tc>
        <w:tc>
          <w:tcPr>
            <w:tcW w:w="1010" w:type="dxa"/>
            <w:tcBorders>
              <w:top w:val="single" w:sz="6" w:space="0" w:color="auto"/>
              <w:left w:val="single" w:sz="6" w:space="0" w:color="auto"/>
              <w:bottom w:val="single" w:sz="6" w:space="0" w:color="auto"/>
              <w:right w:val="single" w:sz="6" w:space="0" w:color="auto"/>
            </w:tcBorders>
          </w:tcPr>
          <w:p w14:paraId="7FC62C48" w14:textId="77777777" w:rsidR="00A37BEA" w:rsidRPr="00D60571" w:rsidRDefault="00A37BEA" w:rsidP="009D6ACE">
            <w:pPr>
              <w:rPr>
                <w:rFonts w:asciiTheme="minorEastAsia" w:eastAsiaTheme="minorEastAsia" w:hAnsiTheme="minorEastAsia"/>
                <w:sz w:val="24"/>
              </w:rPr>
            </w:pPr>
          </w:p>
        </w:tc>
        <w:tc>
          <w:tcPr>
            <w:tcW w:w="808" w:type="dxa"/>
            <w:tcBorders>
              <w:top w:val="single" w:sz="6" w:space="0" w:color="auto"/>
              <w:left w:val="single" w:sz="6" w:space="0" w:color="auto"/>
              <w:bottom w:val="single" w:sz="6" w:space="0" w:color="auto"/>
              <w:right w:val="single" w:sz="6" w:space="0" w:color="auto"/>
            </w:tcBorders>
          </w:tcPr>
          <w:p w14:paraId="709DC95A" w14:textId="77777777" w:rsidR="00A37BEA" w:rsidRPr="00D60571" w:rsidRDefault="00A37BEA" w:rsidP="009D6ACE">
            <w:pPr>
              <w:rPr>
                <w:rFonts w:asciiTheme="minorEastAsia" w:eastAsiaTheme="minorEastAsia" w:hAnsiTheme="minorEastAsia"/>
                <w:sz w:val="24"/>
              </w:rPr>
            </w:pPr>
          </w:p>
        </w:tc>
        <w:tc>
          <w:tcPr>
            <w:tcW w:w="808" w:type="dxa"/>
            <w:tcBorders>
              <w:top w:val="single" w:sz="6" w:space="0" w:color="auto"/>
              <w:left w:val="single" w:sz="6" w:space="0" w:color="auto"/>
              <w:bottom w:val="single" w:sz="6" w:space="0" w:color="auto"/>
              <w:right w:val="single" w:sz="6" w:space="0" w:color="auto"/>
            </w:tcBorders>
          </w:tcPr>
          <w:p w14:paraId="704283FE" w14:textId="77777777" w:rsidR="00A37BEA" w:rsidRPr="00D60571" w:rsidRDefault="00A37BEA" w:rsidP="009D6ACE">
            <w:pPr>
              <w:rPr>
                <w:rFonts w:asciiTheme="minorEastAsia" w:eastAsiaTheme="minorEastAsia" w:hAnsiTheme="minorEastAsia"/>
                <w:sz w:val="24"/>
              </w:rPr>
            </w:pPr>
          </w:p>
        </w:tc>
      </w:tr>
    </w:tbl>
    <w:p w14:paraId="7E011441" w14:textId="1A8D8C0D" w:rsidR="00A37BEA" w:rsidRPr="00D60571" w:rsidRDefault="00A37BEA" w:rsidP="00A37BEA">
      <w:pPr>
        <w:rPr>
          <w:rFonts w:asciiTheme="minorEastAsia" w:eastAsiaTheme="minorEastAsia" w:hAnsiTheme="minorEastAsia" w:cs="ＭＳ 明朝"/>
          <w:sz w:val="24"/>
        </w:rPr>
      </w:pPr>
      <w:r w:rsidRPr="00D60571">
        <w:rPr>
          <w:rFonts w:asciiTheme="minorEastAsia" w:eastAsiaTheme="minorEastAsia" w:hAnsiTheme="minorEastAsia" w:cs="ＭＳ 明朝" w:hint="eastAsia"/>
          <w:sz w:val="24"/>
        </w:rPr>
        <w:t>別紙</w:t>
      </w:r>
      <w:r w:rsidR="001C57A2" w:rsidRPr="00D60571">
        <w:rPr>
          <w:rFonts w:asciiTheme="minorEastAsia" w:eastAsiaTheme="minorEastAsia" w:hAnsiTheme="minorEastAsia" w:cs="ＭＳ 明朝"/>
          <w:sz w:val="24"/>
        </w:rPr>
        <w:t>2-2</w:t>
      </w:r>
    </w:p>
    <w:p w14:paraId="0A72ECB0" w14:textId="77777777" w:rsidR="00A37BEA" w:rsidRPr="00D60571" w:rsidRDefault="00A37BEA" w:rsidP="00A37BEA">
      <w:pPr>
        <w:rPr>
          <w:rFonts w:asciiTheme="minorEastAsia" w:eastAsiaTheme="minorEastAsia" w:hAnsiTheme="minorEastAsia"/>
          <w:sz w:val="24"/>
        </w:rPr>
      </w:pPr>
    </w:p>
    <w:p w14:paraId="75EEE524" w14:textId="11C31A2A" w:rsidR="00A37BEA" w:rsidRPr="00D60571" w:rsidRDefault="00A37BEA" w:rsidP="00A37BEA">
      <w:pPr>
        <w:rPr>
          <w:rFonts w:asciiTheme="minorEastAsia" w:eastAsiaTheme="minorEastAsia" w:hAnsiTheme="minorEastAsia" w:hint="eastAsia"/>
          <w:sz w:val="24"/>
        </w:rPr>
      </w:pPr>
      <w:r w:rsidRPr="00D60571">
        <w:rPr>
          <w:rFonts w:asciiTheme="minorEastAsia" w:eastAsiaTheme="minorEastAsia" w:hAnsiTheme="minorEastAsia" w:cs="ＭＳ 明朝" w:hint="eastAsia"/>
          <w:sz w:val="24"/>
        </w:rPr>
        <w:t>雑誌</w:t>
      </w:r>
      <w:r w:rsidR="00DB4664">
        <w:rPr>
          <w:rFonts w:asciiTheme="minorEastAsia" w:eastAsiaTheme="minorEastAsia" w:hAnsiTheme="minorEastAsia" w:cs="ＭＳ 明朝" w:hint="eastAsia"/>
          <w:sz w:val="24"/>
        </w:rPr>
        <w:t xml:space="preserve">　なし</w:t>
      </w:r>
    </w:p>
    <w:p w14:paraId="68D981AC" w14:textId="77777777" w:rsidR="00A37BEA" w:rsidRPr="00D60571" w:rsidRDefault="00A37BEA" w:rsidP="00A37BEA">
      <w:pPr>
        <w:rPr>
          <w:rFonts w:asciiTheme="minorEastAsia" w:eastAsiaTheme="minorEastAsia" w:hAnsiTheme="minorEastAsia"/>
          <w:sz w:val="24"/>
        </w:rPr>
      </w:pPr>
    </w:p>
    <w:tbl>
      <w:tblPr>
        <w:tblW w:w="10302"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19"/>
        <w:gridCol w:w="3434"/>
        <w:gridCol w:w="2121"/>
        <w:gridCol w:w="1111"/>
        <w:gridCol w:w="808"/>
        <w:gridCol w:w="909"/>
      </w:tblGrid>
      <w:tr w:rsidR="00A37BEA" w:rsidRPr="00D60571" w14:paraId="3094A633" w14:textId="77777777" w:rsidTr="00426E17">
        <w:trPr>
          <w:trHeight w:val="417"/>
        </w:trPr>
        <w:tc>
          <w:tcPr>
            <w:tcW w:w="1919" w:type="dxa"/>
            <w:tcBorders>
              <w:top w:val="single" w:sz="6" w:space="0" w:color="auto"/>
              <w:left w:val="single" w:sz="6" w:space="0" w:color="auto"/>
              <w:bottom w:val="single" w:sz="6" w:space="0" w:color="auto"/>
              <w:right w:val="single" w:sz="6" w:space="0" w:color="auto"/>
            </w:tcBorders>
          </w:tcPr>
          <w:p w14:paraId="7B509D64"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発表者氏名</w:t>
            </w:r>
          </w:p>
        </w:tc>
        <w:tc>
          <w:tcPr>
            <w:tcW w:w="3434" w:type="dxa"/>
            <w:tcBorders>
              <w:top w:val="single" w:sz="6" w:space="0" w:color="auto"/>
              <w:left w:val="single" w:sz="6" w:space="0" w:color="auto"/>
              <w:bottom w:val="single" w:sz="6" w:space="0" w:color="auto"/>
              <w:right w:val="single" w:sz="6" w:space="0" w:color="auto"/>
            </w:tcBorders>
          </w:tcPr>
          <w:p w14:paraId="5EB2F379"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論文タイトル名</w:t>
            </w:r>
          </w:p>
        </w:tc>
        <w:tc>
          <w:tcPr>
            <w:tcW w:w="2121" w:type="dxa"/>
            <w:tcBorders>
              <w:top w:val="single" w:sz="6" w:space="0" w:color="auto"/>
              <w:left w:val="single" w:sz="6" w:space="0" w:color="auto"/>
              <w:bottom w:val="single" w:sz="6" w:space="0" w:color="auto"/>
              <w:right w:val="single" w:sz="6" w:space="0" w:color="auto"/>
            </w:tcBorders>
          </w:tcPr>
          <w:p w14:paraId="12334366"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発表誌名</w:t>
            </w:r>
          </w:p>
        </w:tc>
        <w:tc>
          <w:tcPr>
            <w:tcW w:w="1111" w:type="dxa"/>
            <w:tcBorders>
              <w:top w:val="single" w:sz="6" w:space="0" w:color="auto"/>
              <w:left w:val="single" w:sz="6" w:space="0" w:color="auto"/>
              <w:bottom w:val="single" w:sz="6" w:space="0" w:color="auto"/>
              <w:right w:val="single" w:sz="6" w:space="0" w:color="auto"/>
            </w:tcBorders>
          </w:tcPr>
          <w:p w14:paraId="53AD5CBF"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巻号</w:t>
            </w:r>
          </w:p>
        </w:tc>
        <w:tc>
          <w:tcPr>
            <w:tcW w:w="808" w:type="dxa"/>
            <w:tcBorders>
              <w:top w:val="single" w:sz="6" w:space="0" w:color="auto"/>
              <w:left w:val="single" w:sz="6" w:space="0" w:color="auto"/>
              <w:bottom w:val="single" w:sz="6" w:space="0" w:color="auto"/>
              <w:right w:val="single" w:sz="6" w:space="0" w:color="auto"/>
            </w:tcBorders>
          </w:tcPr>
          <w:p w14:paraId="3CCBEA2C"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ページ</w:t>
            </w:r>
          </w:p>
        </w:tc>
        <w:tc>
          <w:tcPr>
            <w:tcW w:w="909" w:type="dxa"/>
            <w:tcBorders>
              <w:top w:val="single" w:sz="6" w:space="0" w:color="auto"/>
              <w:left w:val="single" w:sz="6" w:space="0" w:color="auto"/>
              <w:bottom w:val="single" w:sz="6" w:space="0" w:color="auto"/>
              <w:right w:val="single" w:sz="6" w:space="0" w:color="auto"/>
            </w:tcBorders>
          </w:tcPr>
          <w:p w14:paraId="75E36B34" w14:textId="77777777" w:rsidR="00A37BEA" w:rsidRPr="00D60571" w:rsidRDefault="00A37BEA" w:rsidP="009D6ACE">
            <w:pPr>
              <w:jc w:val="center"/>
              <w:rPr>
                <w:rFonts w:asciiTheme="minorEastAsia" w:eastAsiaTheme="minorEastAsia" w:hAnsiTheme="minorEastAsia"/>
                <w:sz w:val="24"/>
              </w:rPr>
            </w:pPr>
            <w:r w:rsidRPr="00D60571">
              <w:rPr>
                <w:rFonts w:asciiTheme="minorEastAsia" w:eastAsiaTheme="minorEastAsia" w:hAnsiTheme="minorEastAsia" w:cs="ＭＳ 明朝" w:hint="eastAsia"/>
                <w:sz w:val="24"/>
              </w:rPr>
              <w:t>出版年</w:t>
            </w:r>
          </w:p>
        </w:tc>
      </w:tr>
      <w:tr w:rsidR="00A37BEA" w:rsidRPr="00D60571" w14:paraId="0C07F964" w14:textId="77777777" w:rsidTr="00426E17">
        <w:trPr>
          <w:trHeight w:val="2128"/>
        </w:trPr>
        <w:tc>
          <w:tcPr>
            <w:tcW w:w="1919" w:type="dxa"/>
            <w:tcBorders>
              <w:top w:val="single" w:sz="6" w:space="0" w:color="auto"/>
              <w:left w:val="single" w:sz="6" w:space="0" w:color="auto"/>
              <w:bottom w:val="single" w:sz="6" w:space="0" w:color="auto"/>
              <w:right w:val="single" w:sz="6" w:space="0" w:color="auto"/>
            </w:tcBorders>
          </w:tcPr>
          <w:p w14:paraId="51B8B331" w14:textId="77777777" w:rsidR="00A37BEA" w:rsidRPr="00D60571" w:rsidRDefault="00A37BEA" w:rsidP="00877A48">
            <w:pPr>
              <w:spacing w:line="240" w:lineRule="exact"/>
              <w:jc w:val="left"/>
              <w:rPr>
                <w:rFonts w:asciiTheme="minorEastAsia" w:eastAsiaTheme="minorEastAsia" w:hAnsiTheme="minorEastAsia" w:cs="ＭＳ 明朝"/>
                <w:sz w:val="24"/>
                <w:u w:val="single"/>
              </w:rPr>
            </w:pPr>
          </w:p>
        </w:tc>
        <w:tc>
          <w:tcPr>
            <w:tcW w:w="3434" w:type="dxa"/>
            <w:tcBorders>
              <w:top w:val="single" w:sz="6" w:space="0" w:color="auto"/>
              <w:left w:val="single" w:sz="6" w:space="0" w:color="auto"/>
              <w:bottom w:val="single" w:sz="6" w:space="0" w:color="auto"/>
              <w:right w:val="single" w:sz="6" w:space="0" w:color="auto"/>
            </w:tcBorders>
          </w:tcPr>
          <w:p w14:paraId="35BF2F46" w14:textId="77777777" w:rsidR="00A37BEA" w:rsidRPr="00D60571" w:rsidRDefault="00A37BEA" w:rsidP="00877A48">
            <w:pPr>
              <w:spacing w:line="240" w:lineRule="exact"/>
              <w:jc w:val="left"/>
              <w:rPr>
                <w:rFonts w:asciiTheme="minorEastAsia" w:eastAsiaTheme="minorEastAsia" w:hAnsiTheme="minorEastAsia"/>
                <w:sz w:val="24"/>
              </w:rPr>
            </w:pPr>
          </w:p>
        </w:tc>
        <w:tc>
          <w:tcPr>
            <w:tcW w:w="2121" w:type="dxa"/>
            <w:tcBorders>
              <w:top w:val="single" w:sz="6" w:space="0" w:color="auto"/>
              <w:left w:val="single" w:sz="6" w:space="0" w:color="auto"/>
              <w:bottom w:val="single" w:sz="6" w:space="0" w:color="auto"/>
              <w:right w:val="single" w:sz="6" w:space="0" w:color="auto"/>
            </w:tcBorders>
          </w:tcPr>
          <w:p w14:paraId="02856D6B" w14:textId="77777777" w:rsidR="00A37BEA" w:rsidRPr="00D60571" w:rsidRDefault="00A37BEA" w:rsidP="00877A48">
            <w:pPr>
              <w:spacing w:line="240" w:lineRule="exact"/>
              <w:jc w:val="left"/>
              <w:rPr>
                <w:rFonts w:asciiTheme="minorEastAsia" w:eastAsiaTheme="minorEastAsia" w:hAnsiTheme="minorEastAsia" w:cs="ＭＳ 明朝"/>
                <w:sz w:val="24"/>
              </w:rPr>
            </w:pPr>
          </w:p>
        </w:tc>
        <w:tc>
          <w:tcPr>
            <w:tcW w:w="1111" w:type="dxa"/>
            <w:tcBorders>
              <w:top w:val="single" w:sz="6" w:space="0" w:color="auto"/>
              <w:left w:val="single" w:sz="6" w:space="0" w:color="auto"/>
              <w:bottom w:val="single" w:sz="6" w:space="0" w:color="auto"/>
              <w:right w:val="single" w:sz="6" w:space="0" w:color="auto"/>
            </w:tcBorders>
          </w:tcPr>
          <w:p w14:paraId="53C3654E" w14:textId="77777777" w:rsidR="00A37BEA" w:rsidRPr="00D60571" w:rsidRDefault="00A37BEA" w:rsidP="009D6ACE">
            <w:pPr>
              <w:spacing w:line="240" w:lineRule="exact"/>
              <w:jc w:val="left"/>
              <w:rPr>
                <w:rFonts w:asciiTheme="minorEastAsia" w:eastAsiaTheme="minorEastAsia" w:hAnsiTheme="minorEastAsia"/>
                <w:sz w:val="24"/>
              </w:rPr>
            </w:pPr>
          </w:p>
          <w:p w14:paraId="0A124D77" w14:textId="77777777" w:rsidR="00A37BEA" w:rsidRPr="00D60571" w:rsidRDefault="00A37BEA" w:rsidP="009D6ACE">
            <w:pPr>
              <w:spacing w:line="240" w:lineRule="exact"/>
              <w:jc w:val="left"/>
              <w:rPr>
                <w:rFonts w:asciiTheme="minorEastAsia" w:eastAsiaTheme="minorEastAsia" w:hAnsiTheme="minorEastAsia"/>
                <w:sz w:val="24"/>
              </w:rPr>
            </w:pPr>
          </w:p>
        </w:tc>
        <w:tc>
          <w:tcPr>
            <w:tcW w:w="808" w:type="dxa"/>
            <w:tcBorders>
              <w:top w:val="single" w:sz="6" w:space="0" w:color="auto"/>
              <w:left w:val="single" w:sz="6" w:space="0" w:color="auto"/>
              <w:bottom w:val="single" w:sz="6" w:space="0" w:color="auto"/>
              <w:right w:val="single" w:sz="6" w:space="0" w:color="auto"/>
            </w:tcBorders>
          </w:tcPr>
          <w:p w14:paraId="7B327677" w14:textId="77777777" w:rsidR="00A37BEA" w:rsidRPr="00D60571" w:rsidRDefault="00A37BEA" w:rsidP="00877A48">
            <w:pPr>
              <w:spacing w:line="240" w:lineRule="exact"/>
              <w:jc w:val="left"/>
              <w:rPr>
                <w:rFonts w:asciiTheme="minorEastAsia" w:eastAsiaTheme="minorEastAsia" w:hAnsiTheme="minorEastAsia" w:cs="ＭＳ 明朝"/>
                <w:sz w:val="24"/>
              </w:rPr>
            </w:pPr>
          </w:p>
        </w:tc>
        <w:tc>
          <w:tcPr>
            <w:tcW w:w="909" w:type="dxa"/>
            <w:tcBorders>
              <w:top w:val="single" w:sz="6" w:space="0" w:color="auto"/>
              <w:left w:val="single" w:sz="6" w:space="0" w:color="auto"/>
              <w:bottom w:val="single" w:sz="6" w:space="0" w:color="auto"/>
              <w:right w:val="single" w:sz="6" w:space="0" w:color="auto"/>
            </w:tcBorders>
          </w:tcPr>
          <w:p w14:paraId="59F7A1D3" w14:textId="77777777" w:rsidR="00A37BEA" w:rsidRPr="00D60571" w:rsidRDefault="00A37BEA" w:rsidP="00877A48">
            <w:pPr>
              <w:spacing w:line="240" w:lineRule="exact"/>
              <w:jc w:val="left"/>
              <w:rPr>
                <w:rFonts w:asciiTheme="minorEastAsia" w:eastAsiaTheme="minorEastAsia" w:hAnsiTheme="minorEastAsia"/>
                <w:sz w:val="24"/>
              </w:rPr>
            </w:pPr>
          </w:p>
        </w:tc>
      </w:tr>
    </w:tbl>
    <w:p w14:paraId="220AE03B" w14:textId="77777777" w:rsidR="00E641D2" w:rsidRPr="00D60571" w:rsidRDefault="00E641D2" w:rsidP="00C25748">
      <w:pPr>
        <w:tabs>
          <w:tab w:val="left" w:pos="1365"/>
        </w:tabs>
        <w:rPr>
          <w:rFonts w:asciiTheme="minorEastAsia" w:eastAsiaTheme="minorEastAsia" w:hAnsiTheme="minorEastAsia"/>
          <w:sz w:val="24"/>
        </w:rPr>
      </w:pPr>
    </w:p>
    <w:sectPr w:rsidR="00E641D2" w:rsidRPr="00D60571" w:rsidSect="00E641D2">
      <w:type w:val="continuous"/>
      <w:pgSz w:w="11906" w:h="16838"/>
      <w:pgMar w:top="1701" w:right="1134" w:bottom="1418" w:left="1134" w:header="851" w:footer="992" w:gutter="0"/>
      <w:cols w:space="42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AADC9" w14:textId="77777777" w:rsidR="005801E0" w:rsidRDefault="005801E0" w:rsidP="00DE024B">
      <w:r>
        <w:separator/>
      </w:r>
    </w:p>
  </w:endnote>
  <w:endnote w:type="continuationSeparator" w:id="0">
    <w:p w14:paraId="5E279C9D" w14:textId="77777777" w:rsidR="005801E0" w:rsidRDefault="005801E0" w:rsidP="00DE0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2020609040205080304"/>
    <w:charset w:val="4E"/>
    <w:family w:val="auto"/>
    <w:pitch w:val="variable"/>
    <w:sig w:usb0="E00002FF" w:usb1="6AC7FDFB" w:usb2="00000012" w:usb3="00000000" w:csb0="0002009F" w:csb1="00000000"/>
  </w:font>
  <w:font w:name="ＭＳ Ｐゴシック">
    <w:panose1 w:val="020B0600070205080204"/>
    <w:charset w:val="4E"/>
    <w:family w:val="auto"/>
    <w:pitch w:val="variable"/>
    <w:sig w:usb0="E00002FF" w:usb1="6AC7FDFB" w:usb2="00000012" w:usb3="00000000" w:csb0="0002009F" w:csb1="00000000"/>
  </w:font>
  <w:font w:name="Century">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 w:name="Terminal">
    <w:altName w:val="HGPｺﾞｼｯｸE"/>
    <w:panose1 w:val="00000000000000000000"/>
    <w:charset w:val="80"/>
    <w:family w:val="auto"/>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8F46E" w14:textId="77777777" w:rsidR="005801E0" w:rsidRDefault="005801E0" w:rsidP="00DE024B">
      <w:r>
        <w:separator/>
      </w:r>
    </w:p>
  </w:footnote>
  <w:footnote w:type="continuationSeparator" w:id="0">
    <w:p w14:paraId="30488AEE" w14:textId="77777777" w:rsidR="005801E0" w:rsidRDefault="005801E0" w:rsidP="00DE024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37FC"/>
    <w:multiLevelType w:val="hybridMultilevel"/>
    <w:tmpl w:val="9AA67BD6"/>
    <w:lvl w:ilvl="0" w:tplc="78AE12F8">
      <w:start w:val="1"/>
      <w:numFmt w:val="decimal"/>
      <w:lvlText w:val="%1."/>
      <w:lvlJc w:val="left"/>
      <w:pPr>
        <w:tabs>
          <w:tab w:val="num" w:pos="480"/>
        </w:tabs>
        <w:ind w:left="480" w:hanging="360"/>
      </w:pPr>
      <w:rPr>
        <w:rFonts w:hint="default"/>
      </w:rPr>
    </w:lvl>
    <w:lvl w:ilvl="1" w:tplc="A61E43D2">
      <w:start w:val="2"/>
      <w:numFmt w:val="decimal"/>
      <w:lvlText w:val="%2)"/>
      <w:lvlJc w:val="left"/>
      <w:pPr>
        <w:tabs>
          <w:tab w:val="num" w:pos="900"/>
        </w:tabs>
        <w:ind w:left="900" w:hanging="360"/>
      </w:pPr>
      <w:rPr>
        <w:rFonts w:hint="eastAsia"/>
      </w:rPr>
    </w:lvl>
    <w:lvl w:ilvl="2" w:tplc="75D4DA8A">
      <w:start w:val="4"/>
      <w:numFmt w:val="decimalFullWidth"/>
      <w:lvlText w:val="%3）"/>
      <w:lvlJc w:val="left"/>
      <w:pPr>
        <w:tabs>
          <w:tab w:val="num" w:pos="1365"/>
        </w:tabs>
        <w:ind w:left="1365" w:hanging="405"/>
      </w:pPr>
      <w:rPr>
        <w:rFonts w:hint="default"/>
      </w:r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nsid w:val="00BD041D"/>
    <w:multiLevelType w:val="hybridMultilevel"/>
    <w:tmpl w:val="E8549EB4"/>
    <w:lvl w:ilvl="0" w:tplc="5B12340A">
      <w:start w:val="2"/>
      <w:numFmt w:val="decimalEnclosedCircle"/>
      <w:lvlText w:val="%1"/>
      <w:lvlJc w:val="left"/>
      <w:pPr>
        <w:ind w:left="2203" w:hanging="360"/>
      </w:pPr>
      <w:rPr>
        <w:rFonts w:hint="default"/>
      </w:rPr>
    </w:lvl>
    <w:lvl w:ilvl="1" w:tplc="04090017" w:tentative="1">
      <w:start w:val="1"/>
      <w:numFmt w:val="aiueoFullWidth"/>
      <w:lvlText w:val="(%2)"/>
      <w:lvlJc w:val="left"/>
      <w:pPr>
        <w:ind w:left="2683" w:hanging="420"/>
      </w:pPr>
    </w:lvl>
    <w:lvl w:ilvl="2" w:tplc="04090011" w:tentative="1">
      <w:start w:val="1"/>
      <w:numFmt w:val="decimalEnclosedCircle"/>
      <w:lvlText w:val="%3"/>
      <w:lvlJc w:val="left"/>
      <w:pPr>
        <w:ind w:left="3103" w:hanging="420"/>
      </w:pPr>
    </w:lvl>
    <w:lvl w:ilvl="3" w:tplc="0409000F" w:tentative="1">
      <w:start w:val="1"/>
      <w:numFmt w:val="decimal"/>
      <w:lvlText w:val="%4."/>
      <w:lvlJc w:val="left"/>
      <w:pPr>
        <w:ind w:left="3523" w:hanging="420"/>
      </w:pPr>
    </w:lvl>
    <w:lvl w:ilvl="4" w:tplc="04090017" w:tentative="1">
      <w:start w:val="1"/>
      <w:numFmt w:val="aiueoFullWidth"/>
      <w:lvlText w:val="(%5)"/>
      <w:lvlJc w:val="left"/>
      <w:pPr>
        <w:ind w:left="3943" w:hanging="420"/>
      </w:pPr>
    </w:lvl>
    <w:lvl w:ilvl="5" w:tplc="04090011" w:tentative="1">
      <w:start w:val="1"/>
      <w:numFmt w:val="decimalEnclosedCircle"/>
      <w:lvlText w:val="%6"/>
      <w:lvlJc w:val="left"/>
      <w:pPr>
        <w:ind w:left="4363" w:hanging="420"/>
      </w:pPr>
    </w:lvl>
    <w:lvl w:ilvl="6" w:tplc="0409000F" w:tentative="1">
      <w:start w:val="1"/>
      <w:numFmt w:val="decimal"/>
      <w:lvlText w:val="%7."/>
      <w:lvlJc w:val="left"/>
      <w:pPr>
        <w:ind w:left="4783" w:hanging="420"/>
      </w:pPr>
    </w:lvl>
    <w:lvl w:ilvl="7" w:tplc="04090017" w:tentative="1">
      <w:start w:val="1"/>
      <w:numFmt w:val="aiueoFullWidth"/>
      <w:lvlText w:val="(%8)"/>
      <w:lvlJc w:val="left"/>
      <w:pPr>
        <w:ind w:left="5203" w:hanging="420"/>
      </w:pPr>
    </w:lvl>
    <w:lvl w:ilvl="8" w:tplc="04090011" w:tentative="1">
      <w:start w:val="1"/>
      <w:numFmt w:val="decimalEnclosedCircle"/>
      <w:lvlText w:val="%9"/>
      <w:lvlJc w:val="left"/>
      <w:pPr>
        <w:ind w:left="5623" w:hanging="420"/>
      </w:pPr>
    </w:lvl>
  </w:abstractNum>
  <w:abstractNum w:abstractNumId="2">
    <w:nsid w:val="09E11E78"/>
    <w:multiLevelType w:val="hybridMultilevel"/>
    <w:tmpl w:val="F2E045D2"/>
    <w:lvl w:ilvl="0" w:tplc="DAD254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E47781C"/>
    <w:multiLevelType w:val="hybridMultilevel"/>
    <w:tmpl w:val="55D2EAD0"/>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10967FEB"/>
    <w:multiLevelType w:val="hybridMultilevel"/>
    <w:tmpl w:val="39C6F08A"/>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121F5F38"/>
    <w:multiLevelType w:val="hybridMultilevel"/>
    <w:tmpl w:val="5E26739A"/>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13ED1066"/>
    <w:multiLevelType w:val="hybridMultilevel"/>
    <w:tmpl w:val="A802F772"/>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17E15450"/>
    <w:multiLevelType w:val="hybridMultilevel"/>
    <w:tmpl w:val="90360A1E"/>
    <w:lvl w:ilvl="0" w:tplc="322AF9B0">
      <w:start w:val="3"/>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nsid w:val="21A02094"/>
    <w:multiLevelType w:val="hybridMultilevel"/>
    <w:tmpl w:val="47A03052"/>
    <w:lvl w:ilvl="0" w:tplc="C9789456">
      <w:start w:val="2"/>
      <w:numFmt w:val="upperRoman"/>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nsid w:val="23702B13"/>
    <w:multiLevelType w:val="hybridMultilevel"/>
    <w:tmpl w:val="441A2B4E"/>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2AF372F3"/>
    <w:multiLevelType w:val="hybridMultilevel"/>
    <w:tmpl w:val="45BEEE78"/>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340F6587"/>
    <w:multiLevelType w:val="hybridMultilevel"/>
    <w:tmpl w:val="E5B2769A"/>
    <w:lvl w:ilvl="0" w:tplc="1D28025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344A2D3F"/>
    <w:multiLevelType w:val="hybridMultilevel"/>
    <w:tmpl w:val="EDEC37D4"/>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nsid w:val="37212EFC"/>
    <w:multiLevelType w:val="hybridMultilevel"/>
    <w:tmpl w:val="18909C14"/>
    <w:lvl w:ilvl="0" w:tplc="1558443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nsid w:val="3D3732FC"/>
    <w:multiLevelType w:val="hybridMultilevel"/>
    <w:tmpl w:val="6E0C6016"/>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nsid w:val="3ECA1D93"/>
    <w:multiLevelType w:val="hybridMultilevel"/>
    <w:tmpl w:val="6DD01D02"/>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6">
    <w:nsid w:val="3F142B5A"/>
    <w:multiLevelType w:val="hybridMultilevel"/>
    <w:tmpl w:val="BE52CDFA"/>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7">
    <w:nsid w:val="42F5785D"/>
    <w:multiLevelType w:val="hybridMultilevel"/>
    <w:tmpl w:val="A7D8913C"/>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nsid w:val="457132ED"/>
    <w:multiLevelType w:val="hybridMultilevel"/>
    <w:tmpl w:val="E904F652"/>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nsid w:val="4D4210D8"/>
    <w:multiLevelType w:val="hybridMultilevel"/>
    <w:tmpl w:val="5EB477E0"/>
    <w:lvl w:ilvl="0" w:tplc="0409000F">
      <w:start w:val="1"/>
      <w:numFmt w:val="decimal"/>
      <w:lvlText w:val="%1."/>
      <w:lvlJc w:val="left"/>
      <w:pPr>
        <w:tabs>
          <w:tab w:val="num" w:pos="420"/>
        </w:tabs>
        <w:ind w:left="420" w:hanging="420"/>
      </w:pPr>
    </w:lvl>
    <w:lvl w:ilvl="1" w:tplc="57E08E82">
      <w:start w:val="1"/>
      <w:numFmt w:val="upperLetter"/>
      <w:lvlText w:val="%2."/>
      <w:lvlJc w:val="left"/>
      <w:pPr>
        <w:tabs>
          <w:tab w:val="num" w:pos="780"/>
        </w:tabs>
        <w:ind w:left="780" w:hanging="360"/>
      </w:pPr>
      <w:rPr>
        <w:rFonts w:hint="default"/>
      </w:rPr>
    </w:lvl>
    <w:lvl w:ilvl="2" w:tplc="35905EEC">
      <w:start w:val="1"/>
      <w:numFmt w:val="decimalFullWidth"/>
      <w:lvlText w:val="%3．"/>
      <w:lvlJc w:val="left"/>
      <w:pPr>
        <w:tabs>
          <w:tab w:val="num" w:pos="1560"/>
        </w:tabs>
        <w:ind w:left="1560" w:hanging="720"/>
      </w:pPr>
      <w:rPr>
        <w:rFonts w:hint="default"/>
      </w:rPr>
    </w:lvl>
    <w:lvl w:ilvl="3" w:tplc="22F45258">
      <w:start w:val="1"/>
      <w:numFmt w:val="lowerLetter"/>
      <w:lvlText w:val="%4."/>
      <w:lvlJc w:val="left"/>
      <w:pPr>
        <w:tabs>
          <w:tab w:val="num" w:pos="928"/>
        </w:tabs>
        <w:ind w:left="928" w:hanging="360"/>
      </w:pPr>
      <w:rPr>
        <w:rFonts w:hint="default"/>
      </w:rPr>
    </w:lvl>
    <w:lvl w:ilvl="4" w:tplc="43E644FC">
      <w:start w:val="1"/>
      <w:numFmt w:val="decimalEnclosedCircle"/>
      <w:lvlText w:val="%5"/>
      <w:lvlJc w:val="left"/>
      <w:pPr>
        <w:ind w:left="644" w:hanging="360"/>
      </w:pPr>
      <w:rPr>
        <w:rFonts w:hint="default"/>
      </w:rPr>
    </w:lvl>
    <w:lvl w:ilvl="5" w:tplc="3A5C24BA">
      <w:start w:val="1"/>
      <w:numFmt w:val="lowerLetter"/>
      <w:lvlText w:val="%6．"/>
      <w:lvlJc w:val="left"/>
      <w:pPr>
        <w:ind w:left="2460" w:hanging="360"/>
      </w:pPr>
      <w:rPr>
        <w:rFonts w:ascii="ＭＳ 明朝" w:hAnsi="ＭＳ 明朝" w:cs="ＭＳ Ｐゴシック" w:hint="default"/>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57553307"/>
    <w:multiLevelType w:val="hybridMultilevel"/>
    <w:tmpl w:val="B3B244A4"/>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1">
    <w:nsid w:val="575E08E9"/>
    <w:multiLevelType w:val="hybridMultilevel"/>
    <w:tmpl w:val="012EC21C"/>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2">
    <w:nsid w:val="5A4C7142"/>
    <w:multiLevelType w:val="hybridMultilevel"/>
    <w:tmpl w:val="9AA67BD6"/>
    <w:lvl w:ilvl="0" w:tplc="78AE12F8">
      <w:start w:val="1"/>
      <w:numFmt w:val="decimal"/>
      <w:lvlText w:val="%1."/>
      <w:lvlJc w:val="left"/>
      <w:pPr>
        <w:tabs>
          <w:tab w:val="num" w:pos="480"/>
        </w:tabs>
        <w:ind w:left="480" w:hanging="360"/>
      </w:pPr>
      <w:rPr>
        <w:rFonts w:hint="default"/>
      </w:rPr>
    </w:lvl>
    <w:lvl w:ilvl="1" w:tplc="A61E43D2">
      <w:start w:val="2"/>
      <w:numFmt w:val="decimal"/>
      <w:lvlText w:val="%2)"/>
      <w:lvlJc w:val="left"/>
      <w:pPr>
        <w:tabs>
          <w:tab w:val="num" w:pos="900"/>
        </w:tabs>
        <w:ind w:left="900" w:hanging="360"/>
      </w:pPr>
      <w:rPr>
        <w:rFonts w:hint="eastAsia"/>
      </w:rPr>
    </w:lvl>
    <w:lvl w:ilvl="2" w:tplc="75D4DA8A">
      <w:start w:val="4"/>
      <w:numFmt w:val="decimalFullWidth"/>
      <w:lvlText w:val="%3）"/>
      <w:lvlJc w:val="left"/>
      <w:pPr>
        <w:tabs>
          <w:tab w:val="num" w:pos="1365"/>
        </w:tabs>
        <w:ind w:left="1365" w:hanging="405"/>
      </w:pPr>
      <w:rPr>
        <w:rFonts w:hint="default"/>
      </w:r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3">
    <w:nsid w:val="7DEE64F8"/>
    <w:multiLevelType w:val="hybridMultilevel"/>
    <w:tmpl w:val="3EC2243E"/>
    <w:lvl w:ilvl="0" w:tplc="D79C35A4">
      <w:start w:val="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8"/>
  </w:num>
  <w:num w:numId="3">
    <w:abstractNumId w:val="22"/>
  </w:num>
  <w:num w:numId="4">
    <w:abstractNumId w:val="23"/>
  </w:num>
  <w:num w:numId="5">
    <w:abstractNumId w:val="11"/>
  </w:num>
  <w:num w:numId="6">
    <w:abstractNumId w:val="0"/>
  </w:num>
  <w:num w:numId="7">
    <w:abstractNumId w:val="1"/>
  </w:num>
  <w:num w:numId="8">
    <w:abstractNumId w:val="18"/>
  </w:num>
  <w:num w:numId="9">
    <w:abstractNumId w:val="4"/>
  </w:num>
  <w:num w:numId="10">
    <w:abstractNumId w:val="3"/>
  </w:num>
  <w:num w:numId="11">
    <w:abstractNumId w:val="15"/>
  </w:num>
  <w:num w:numId="12">
    <w:abstractNumId w:val="6"/>
  </w:num>
  <w:num w:numId="13">
    <w:abstractNumId w:val="21"/>
  </w:num>
  <w:num w:numId="14">
    <w:abstractNumId w:val="17"/>
  </w:num>
  <w:num w:numId="15">
    <w:abstractNumId w:val="14"/>
  </w:num>
  <w:num w:numId="16">
    <w:abstractNumId w:val="2"/>
  </w:num>
  <w:num w:numId="17">
    <w:abstractNumId w:val="7"/>
  </w:num>
  <w:num w:numId="18">
    <w:abstractNumId w:val="13"/>
  </w:num>
  <w:num w:numId="19">
    <w:abstractNumId w:val="20"/>
  </w:num>
  <w:num w:numId="20">
    <w:abstractNumId w:val="10"/>
  </w:num>
  <w:num w:numId="21">
    <w:abstractNumId w:val="9"/>
  </w:num>
  <w:num w:numId="22">
    <w:abstractNumId w:val="16"/>
  </w:num>
  <w:num w:numId="23">
    <w:abstractNumId w:val="5"/>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994"/>
    <w:rsid w:val="00014D04"/>
    <w:rsid w:val="0002543B"/>
    <w:rsid w:val="000371AE"/>
    <w:rsid w:val="000449E4"/>
    <w:rsid w:val="000D2107"/>
    <w:rsid w:val="000F6A46"/>
    <w:rsid w:val="00101F85"/>
    <w:rsid w:val="001029E0"/>
    <w:rsid w:val="00121650"/>
    <w:rsid w:val="00150182"/>
    <w:rsid w:val="00155162"/>
    <w:rsid w:val="00161D08"/>
    <w:rsid w:val="001B0768"/>
    <w:rsid w:val="001C3821"/>
    <w:rsid w:val="001C57A2"/>
    <w:rsid w:val="00220582"/>
    <w:rsid w:val="00251F77"/>
    <w:rsid w:val="002541F9"/>
    <w:rsid w:val="002C7480"/>
    <w:rsid w:val="00364382"/>
    <w:rsid w:val="00391A87"/>
    <w:rsid w:val="003C7E4B"/>
    <w:rsid w:val="003D72D2"/>
    <w:rsid w:val="00406B34"/>
    <w:rsid w:val="00426E17"/>
    <w:rsid w:val="004423BA"/>
    <w:rsid w:val="00466049"/>
    <w:rsid w:val="0048084A"/>
    <w:rsid w:val="004F4998"/>
    <w:rsid w:val="00510178"/>
    <w:rsid w:val="00512579"/>
    <w:rsid w:val="005476E3"/>
    <w:rsid w:val="00554211"/>
    <w:rsid w:val="00574E4A"/>
    <w:rsid w:val="005801E0"/>
    <w:rsid w:val="005A247A"/>
    <w:rsid w:val="005B09B5"/>
    <w:rsid w:val="005B2A3A"/>
    <w:rsid w:val="005C79CB"/>
    <w:rsid w:val="00625D12"/>
    <w:rsid w:val="00626696"/>
    <w:rsid w:val="00651DCE"/>
    <w:rsid w:val="00690A7B"/>
    <w:rsid w:val="00696B5A"/>
    <w:rsid w:val="006A3C54"/>
    <w:rsid w:val="006B1D22"/>
    <w:rsid w:val="0073412D"/>
    <w:rsid w:val="00752862"/>
    <w:rsid w:val="0075794D"/>
    <w:rsid w:val="00794048"/>
    <w:rsid w:val="007B7506"/>
    <w:rsid w:val="007C21E9"/>
    <w:rsid w:val="0081476A"/>
    <w:rsid w:val="00842027"/>
    <w:rsid w:val="0087463F"/>
    <w:rsid w:val="00877A48"/>
    <w:rsid w:val="00880B0F"/>
    <w:rsid w:val="0094610D"/>
    <w:rsid w:val="00953906"/>
    <w:rsid w:val="0096564A"/>
    <w:rsid w:val="009C6AFB"/>
    <w:rsid w:val="009D6ACE"/>
    <w:rsid w:val="009E33B2"/>
    <w:rsid w:val="00A37BEA"/>
    <w:rsid w:val="00A41415"/>
    <w:rsid w:val="00A52F4A"/>
    <w:rsid w:val="00A829F9"/>
    <w:rsid w:val="00A91035"/>
    <w:rsid w:val="00AC42DA"/>
    <w:rsid w:val="00AC640A"/>
    <w:rsid w:val="00AD042F"/>
    <w:rsid w:val="00AE3945"/>
    <w:rsid w:val="00AF21CA"/>
    <w:rsid w:val="00B419C6"/>
    <w:rsid w:val="00B50898"/>
    <w:rsid w:val="00B61574"/>
    <w:rsid w:val="00BE22A5"/>
    <w:rsid w:val="00BF6B31"/>
    <w:rsid w:val="00C02E8B"/>
    <w:rsid w:val="00C25748"/>
    <w:rsid w:val="00C708CD"/>
    <w:rsid w:val="00C92994"/>
    <w:rsid w:val="00CC5398"/>
    <w:rsid w:val="00D15049"/>
    <w:rsid w:val="00D60571"/>
    <w:rsid w:val="00DA493B"/>
    <w:rsid w:val="00DB4664"/>
    <w:rsid w:val="00DE024B"/>
    <w:rsid w:val="00E37ED0"/>
    <w:rsid w:val="00E54A4F"/>
    <w:rsid w:val="00E62057"/>
    <w:rsid w:val="00E641D2"/>
    <w:rsid w:val="00EE35EF"/>
    <w:rsid w:val="00EF4BB6"/>
    <w:rsid w:val="00F445E9"/>
    <w:rsid w:val="00F57B8B"/>
    <w:rsid w:val="00F62082"/>
    <w:rsid w:val="00FA2BAA"/>
    <w:rsid w:val="00FC077B"/>
    <w:rsid w:val="00FD6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3357F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92994"/>
  </w:style>
  <w:style w:type="paragraph" w:styleId="a4">
    <w:name w:val="Note Heading"/>
    <w:basedOn w:val="a"/>
    <w:next w:val="a"/>
    <w:rsid w:val="00C92994"/>
    <w:pPr>
      <w:jc w:val="center"/>
    </w:pPr>
    <w:rPr>
      <w:sz w:val="24"/>
    </w:rPr>
  </w:style>
  <w:style w:type="paragraph" w:styleId="a5">
    <w:name w:val="Closing"/>
    <w:basedOn w:val="a"/>
    <w:link w:val="a6"/>
    <w:uiPriority w:val="99"/>
    <w:rsid w:val="00C92994"/>
    <w:pPr>
      <w:jc w:val="right"/>
    </w:pPr>
    <w:rPr>
      <w:sz w:val="24"/>
    </w:rPr>
  </w:style>
  <w:style w:type="character" w:styleId="a7">
    <w:name w:val="Hyperlink"/>
    <w:rsid w:val="00574E4A"/>
    <w:rPr>
      <w:color w:val="0000FF"/>
      <w:u w:val="single"/>
    </w:rPr>
  </w:style>
  <w:style w:type="paragraph" w:styleId="a8">
    <w:name w:val="header"/>
    <w:basedOn w:val="a"/>
    <w:link w:val="a9"/>
    <w:rsid w:val="00DE024B"/>
    <w:pPr>
      <w:tabs>
        <w:tab w:val="center" w:pos="4252"/>
        <w:tab w:val="right" w:pos="8504"/>
      </w:tabs>
      <w:snapToGrid w:val="0"/>
    </w:pPr>
  </w:style>
  <w:style w:type="character" w:customStyle="1" w:styleId="a9">
    <w:name w:val="ヘッダー (文字)"/>
    <w:link w:val="a8"/>
    <w:rsid w:val="00DE024B"/>
    <w:rPr>
      <w:kern w:val="2"/>
      <w:sz w:val="21"/>
      <w:szCs w:val="24"/>
    </w:rPr>
  </w:style>
  <w:style w:type="paragraph" w:styleId="aa">
    <w:name w:val="footer"/>
    <w:basedOn w:val="a"/>
    <w:link w:val="ab"/>
    <w:rsid w:val="00DE024B"/>
    <w:pPr>
      <w:tabs>
        <w:tab w:val="center" w:pos="4252"/>
        <w:tab w:val="right" w:pos="8504"/>
      </w:tabs>
      <w:snapToGrid w:val="0"/>
    </w:pPr>
  </w:style>
  <w:style w:type="character" w:customStyle="1" w:styleId="ab">
    <w:name w:val="フッター (文字)"/>
    <w:link w:val="aa"/>
    <w:rsid w:val="00DE024B"/>
    <w:rPr>
      <w:kern w:val="2"/>
      <w:sz w:val="21"/>
      <w:szCs w:val="24"/>
    </w:rPr>
  </w:style>
  <w:style w:type="paragraph" w:styleId="ac">
    <w:name w:val="Salutation"/>
    <w:basedOn w:val="a"/>
    <w:next w:val="a"/>
    <w:link w:val="ad"/>
    <w:uiPriority w:val="99"/>
    <w:rsid w:val="00BF6B31"/>
    <w:rPr>
      <w:lang w:val="x-none" w:eastAsia="x-none"/>
    </w:rPr>
  </w:style>
  <w:style w:type="character" w:customStyle="1" w:styleId="ad">
    <w:name w:val="挨拶文 (文字)"/>
    <w:basedOn w:val="a0"/>
    <w:link w:val="ac"/>
    <w:uiPriority w:val="99"/>
    <w:rsid w:val="00BF6B31"/>
    <w:rPr>
      <w:kern w:val="2"/>
      <w:sz w:val="21"/>
      <w:szCs w:val="24"/>
      <w:lang w:val="x-none" w:eastAsia="x-none"/>
    </w:rPr>
  </w:style>
  <w:style w:type="character" w:customStyle="1" w:styleId="a6">
    <w:name w:val="結語 (文字)"/>
    <w:link w:val="a5"/>
    <w:uiPriority w:val="99"/>
    <w:rsid w:val="00BF6B31"/>
    <w:rPr>
      <w:kern w:val="2"/>
      <w:sz w:val="24"/>
      <w:szCs w:val="24"/>
    </w:rPr>
  </w:style>
  <w:style w:type="paragraph" w:styleId="ae">
    <w:name w:val="Balloon Text"/>
    <w:basedOn w:val="a"/>
    <w:link w:val="af"/>
    <w:rsid w:val="00364382"/>
    <w:rPr>
      <w:rFonts w:asciiTheme="majorHAnsi" w:eastAsiaTheme="majorEastAsia" w:hAnsiTheme="majorHAnsi" w:cstheme="majorBidi"/>
      <w:sz w:val="18"/>
      <w:szCs w:val="18"/>
    </w:rPr>
  </w:style>
  <w:style w:type="character" w:customStyle="1" w:styleId="af">
    <w:name w:val="吹き出し (文字)"/>
    <w:basedOn w:val="a0"/>
    <w:link w:val="ae"/>
    <w:rsid w:val="00364382"/>
    <w:rPr>
      <w:rFonts w:asciiTheme="majorHAnsi" w:eastAsiaTheme="majorEastAsia" w:hAnsiTheme="majorHAnsi" w:cstheme="majorBidi"/>
      <w:kern w:val="2"/>
      <w:sz w:val="18"/>
      <w:szCs w:val="18"/>
    </w:rPr>
  </w:style>
  <w:style w:type="paragraph" w:styleId="af0">
    <w:name w:val="List Paragraph"/>
    <w:basedOn w:val="a"/>
    <w:uiPriority w:val="34"/>
    <w:qFormat/>
    <w:rsid w:val="00DA493B"/>
    <w:pPr>
      <w:ind w:leftChars="400" w:left="840"/>
    </w:pPr>
  </w:style>
  <w:style w:type="paragraph" w:customStyle="1" w:styleId="af1">
    <w:name w:val="一太郎"/>
    <w:rsid w:val="0087463F"/>
    <w:pPr>
      <w:widowControl w:val="0"/>
      <w:wordWrap w:val="0"/>
      <w:autoSpaceDE w:val="0"/>
      <w:autoSpaceDN w:val="0"/>
      <w:adjustRightInd w:val="0"/>
      <w:spacing w:line="230" w:lineRule="exact"/>
      <w:jc w:val="both"/>
    </w:pPr>
    <w:rPr>
      <w:rFonts w:cs="ＭＳ 明朝"/>
      <w:spacing w:val="-1"/>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92994"/>
  </w:style>
  <w:style w:type="paragraph" w:styleId="a4">
    <w:name w:val="Note Heading"/>
    <w:basedOn w:val="a"/>
    <w:next w:val="a"/>
    <w:rsid w:val="00C92994"/>
    <w:pPr>
      <w:jc w:val="center"/>
    </w:pPr>
    <w:rPr>
      <w:sz w:val="24"/>
    </w:rPr>
  </w:style>
  <w:style w:type="paragraph" w:styleId="a5">
    <w:name w:val="Closing"/>
    <w:basedOn w:val="a"/>
    <w:link w:val="a6"/>
    <w:uiPriority w:val="99"/>
    <w:rsid w:val="00C92994"/>
    <w:pPr>
      <w:jc w:val="right"/>
    </w:pPr>
    <w:rPr>
      <w:sz w:val="24"/>
    </w:rPr>
  </w:style>
  <w:style w:type="character" w:styleId="a7">
    <w:name w:val="Hyperlink"/>
    <w:rsid w:val="00574E4A"/>
    <w:rPr>
      <w:color w:val="0000FF"/>
      <w:u w:val="single"/>
    </w:rPr>
  </w:style>
  <w:style w:type="paragraph" w:styleId="a8">
    <w:name w:val="header"/>
    <w:basedOn w:val="a"/>
    <w:link w:val="a9"/>
    <w:rsid w:val="00DE024B"/>
    <w:pPr>
      <w:tabs>
        <w:tab w:val="center" w:pos="4252"/>
        <w:tab w:val="right" w:pos="8504"/>
      </w:tabs>
      <w:snapToGrid w:val="0"/>
    </w:pPr>
  </w:style>
  <w:style w:type="character" w:customStyle="1" w:styleId="a9">
    <w:name w:val="ヘッダー (文字)"/>
    <w:link w:val="a8"/>
    <w:rsid w:val="00DE024B"/>
    <w:rPr>
      <w:kern w:val="2"/>
      <w:sz w:val="21"/>
      <w:szCs w:val="24"/>
    </w:rPr>
  </w:style>
  <w:style w:type="paragraph" w:styleId="aa">
    <w:name w:val="footer"/>
    <w:basedOn w:val="a"/>
    <w:link w:val="ab"/>
    <w:rsid w:val="00DE024B"/>
    <w:pPr>
      <w:tabs>
        <w:tab w:val="center" w:pos="4252"/>
        <w:tab w:val="right" w:pos="8504"/>
      </w:tabs>
      <w:snapToGrid w:val="0"/>
    </w:pPr>
  </w:style>
  <w:style w:type="character" w:customStyle="1" w:styleId="ab">
    <w:name w:val="フッター (文字)"/>
    <w:link w:val="aa"/>
    <w:rsid w:val="00DE024B"/>
    <w:rPr>
      <w:kern w:val="2"/>
      <w:sz w:val="21"/>
      <w:szCs w:val="24"/>
    </w:rPr>
  </w:style>
  <w:style w:type="paragraph" w:styleId="ac">
    <w:name w:val="Salutation"/>
    <w:basedOn w:val="a"/>
    <w:next w:val="a"/>
    <w:link w:val="ad"/>
    <w:uiPriority w:val="99"/>
    <w:rsid w:val="00BF6B31"/>
    <w:rPr>
      <w:lang w:val="x-none" w:eastAsia="x-none"/>
    </w:rPr>
  </w:style>
  <w:style w:type="character" w:customStyle="1" w:styleId="ad">
    <w:name w:val="挨拶文 (文字)"/>
    <w:basedOn w:val="a0"/>
    <w:link w:val="ac"/>
    <w:uiPriority w:val="99"/>
    <w:rsid w:val="00BF6B31"/>
    <w:rPr>
      <w:kern w:val="2"/>
      <w:sz w:val="21"/>
      <w:szCs w:val="24"/>
      <w:lang w:val="x-none" w:eastAsia="x-none"/>
    </w:rPr>
  </w:style>
  <w:style w:type="character" w:customStyle="1" w:styleId="a6">
    <w:name w:val="結語 (文字)"/>
    <w:link w:val="a5"/>
    <w:uiPriority w:val="99"/>
    <w:rsid w:val="00BF6B31"/>
    <w:rPr>
      <w:kern w:val="2"/>
      <w:sz w:val="24"/>
      <w:szCs w:val="24"/>
    </w:rPr>
  </w:style>
  <w:style w:type="paragraph" w:styleId="ae">
    <w:name w:val="Balloon Text"/>
    <w:basedOn w:val="a"/>
    <w:link w:val="af"/>
    <w:rsid w:val="00364382"/>
    <w:rPr>
      <w:rFonts w:asciiTheme="majorHAnsi" w:eastAsiaTheme="majorEastAsia" w:hAnsiTheme="majorHAnsi" w:cstheme="majorBidi"/>
      <w:sz w:val="18"/>
      <w:szCs w:val="18"/>
    </w:rPr>
  </w:style>
  <w:style w:type="character" w:customStyle="1" w:styleId="af">
    <w:name w:val="吹き出し (文字)"/>
    <w:basedOn w:val="a0"/>
    <w:link w:val="ae"/>
    <w:rsid w:val="00364382"/>
    <w:rPr>
      <w:rFonts w:asciiTheme="majorHAnsi" w:eastAsiaTheme="majorEastAsia" w:hAnsiTheme="majorHAnsi" w:cstheme="majorBidi"/>
      <w:kern w:val="2"/>
      <w:sz w:val="18"/>
      <w:szCs w:val="18"/>
    </w:rPr>
  </w:style>
  <w:style w:type="paragraph" w:styleId="af0">
    <w:name w:val="List Paragraph"/>
    <w:basedOn w:val="a"/>
    <w:uiPriority w:val="34"/>
    <w:qFormat/>
    <w:rsid w:val="00DA493B"/>
    <w:pPr>
      <w:ind w:leftChars="400" w:left="840"/>
    </w:pPr>
  </w:style>
  <w:style w:type="paragraph" w:customStyle="1" w:styleId="af1">
    <w:name w:val="一太郎"/>
    <w:rsid w:val="0087463F"/>
    <w:pPr>
      <w:widowControl w:val="0"/>
      <w:wordWrap w:val="0"/>
      <w:autoSpaceDE w:val="0"/>
      <w:autoSpaceDN w:val="0"/>
      <w:adjustRightInd w:val="0"/>
      <w:spacing w:line="230" w:lineRule="exact"/>
      <w:jc w:val="both"/>
    </w:pPr>
    <w:rPr>
      <w:rFonts w:cs="ＭＳ 明朝"/>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gov.uk/" TargetMode="External"/><Relationship Id="rId10" Type="http://schemas.openxmlformats.org/officeDocument/2006/relationships/hyperlink" Target="http://fingertips.phe.org.uk/profile/sexualhealth/dat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CF275-DB6E-FC4B-83C9-4A7527F3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2143</Words>
  <Characters>12216</Characters>
  <Application>Microsoft Macintosh Word</Application>
  <DocSecurity>0</DocSecurity>
  <Lines>101</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平成１７年１２月２０日</vt:lpstr>
      <vt:lpstr>平成１７年１２月２０日</vt:lpstr>
    </vt:vector>
  </TitlesOfParts>
  <Company>感染研</Company>
  <LinksUpToDate>false</LinksUpToDate>
  <CharactersWithSpaces>14331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平成１７年１２月２０日</dc:title>
  <dc:creator>牧野　正彦</dc:creator>
  <cp:lastModifiedBy>中瀬 克己</cp:lastModifiedBy>
  <cp:revision>2</cp:revision>
  <cp:lastPrinted>2015-03-06T04:30:00Z</cp:lastPrinted>
  <dcterms:created xsi:type="dcterms:W3CDTF">2015-03-12T02:14:00Z</dcterms:created>
  <dcterms:modified xsi:type="dcterms:W3CDTF">2015-03-12T02:14:00Z</dcterms:modified>
</cp:coreProperties>
</file>